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507" w:type="dxa"/>
        <w:tblInd w:w="864" w:type="dxa"/>
        <w:tblLayout w:type="fixed"/>
        <w:tblLook w:val="04A0" w:firstRow="1" w:lastRow="0" w:firstColumn="1" w:lastColumn="0" w:noHBand="0" w:noVBand="1"/>
      </w:tblPr>
      <w:tblGrid>
        <w:gridCol w:w="993"/>
        <w:gridCol w:w="3401"/>
        <w:gridCol w:w="4113"/>
      </w:tblGrid>
      <w:tr w:rsidR="00AF26F9" w:rsidRPr="00B81CE2" w:rsidTr="005C70DC">
        <w:tc>
          <w:tcPr>
            <w:tcW w:w="993" w:type="dxa"/>
          </w:tcPr>
          <w:p w:rsidR="00AF26F9" w:rsidRPr="00B81CE2" w:rsidRDefault="00D86580" w:rsidP="004B28AE">
            <w:pPr>
              <w:spacing w:after="0" w:line="360" w:lineRule="auto"/>
              <w:ind w:left="-106"/>
              <w:jc w:val="center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  <w:noProof/>
              </w:rPr>
              <w:drawing>
                <wp:inline distT="0" distB="0" distL="0" distR="0">
                  <wp:extent cx="409575" cy="504825"/>
                  <wp:effectExtent l="0" t="0" r="9525" b="9525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Align w:val="center"/>
          </w:tcPr>
          <w:p w:rsidR="00266F40" w:rsidRPr="00B81CE2" w:rsidRDefault="00266F40" w:rsidP="00266F4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B81CE2">
              <w:rPr>
                <w:rFonts w:ascii="Arial" w:hAnsi="Arial" w:cs="Arial"/>
                <w:b/>
                <w:color w:val="808080"/>
                <w:sz w:val="16"/>
                <w:szCs w:val="16"/>
              </w:rPr>
              <w:t>Администрация</w:t>
            </w:r>
          </w:p>
          <w:p w:rsidR="00266F40" w:rsidRPr="00B81CE2" w:rsidRDefault="00266F40" w:rsidP="00266F4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B81CE2">
              <w:rPr>
                <w:rFonts w:ascii="Arial" w:hAnsi="Arial" w:cs="Arial"/>
                <w:b/>
                <w:color w:val="808080"/>
                <w:sz w:val="16"/>
                <w:szCs w:val="16"/>
              </w:rPr>
              <w:t>Новосельского сельсовета</w:t>
            </w:r>
          </w:p>
          <w:p w:rsidR="00266F40" w:rsidRPr="00B81CE2" w:rsidRDefault="00266F40" w:rsidP="00266F4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B81CE2">
              <w:rPr>
                <w:rFonts w:ascii="Arial" w:hAnsi="Arial" w:cs="Arial"/>
                <w:b/>
                <w:color w:val="808080"/>
                <w:sz w:val="16"/>
                <w:szCs w:val="16"/>
              </w:rPr>
              <w:t>Вачского муниципального района</w:t>
            </w:r>
          </w:p>
          <w:p w:rsidR="00AF26F9" w:rsidRPr="00B81CE2" w:rsidRDefault="00266F40" w:rsidP="00266F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  <w:b/>
                <w:color w:val="808080"/>
                <w:sz w:val="16"/>
                <w:szCs w:val="16"/>
              </w:rPr>
              <w:t>Ниж</w:t>
            </w:r>
            <w:r w:rsidRPr="00B81CE2">
              <w:rPr>
                <w:rFonts w:ascii="Arial" w:hAnsi="Arial" w:cs="Arial"/>
                <w:b/>
                <w:color w:val="808080"/>
                <w:sz w:val="16"/>
                <w:szCs w:val="16"/>
              </w:rPr>
              <w:t>е</w:t>
            </w:r>
            <w:r w:rsidRPr="00B81CE2">
              <w:rPr>
                <w:rFonts w:ascii="Arial" w:hAnsi="Arial" w:cs="Arial"/>
                <w:b/>
                <w:color w:val="808080"/>
                <w:sz w:val="16"/>
                <w:szCs w:val="16"/>
              </w:rPr>
              <w:t>городской области</w:t>
            </w:r>
          </w:p>
        </w:tc>
        <w:tc>
          <w:tcPr>
            <w:tcW w:w="4113" w:type="dxa"/>
          </w:tcPr>
          <w:p w:rsidR="00AF26F9" w:rsidRPr="00B81CE2" w:rsidRDefault="00D86580" w:rsidP="004B28AE">
            <w:pPr>
              <w:spacing w:after="0" w:line="36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  <w:noProof/>
              </w:rPr>
              <w:drawing>
                <wp:inline distT="0" distB="0" distL="0" distR="0">
                  <wp:extent cx="2066925" cy="504825"/>
                  <wp:effectExtent l="0" t="0" r="9525" b="9525"/>
                  <wp:docPr id="21" name="Рисунок 13" descr="Описание: P:\Фирменный стиль\фирменный стиль институт\логотип\картинки\НИИ_Векторный_пол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P:\Фирменный стиль\фирменный стиль институт\логотип\картинки\НИИ_Векторный_пол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F40" w:rsidRPr="00B81CE2" w:rsidRDefault="00266F40" w:rsidP="004B28AE">
      <w:pPr>
        <w:spacing w:after="0"/>
      </w:pPr>
    </w:p>
    <w:p w:rsidR="00AF26F9" w:rsidRPr="00B81CE2" w:rsidRDefault="00D86580" w:rsidP="004B28AE">
      <w:pPr>
        <w:spacing w:after="0"/>
      </w:pPr>
      <w:r w:rsidRPr="00B81CE2">
        <w:rPr>
          <w:noProof/>
        </w:rPr>
        <w:drawing>
          <wp:inline distT="0" distB="0" distL="0" distR="0">
            <wp:extent cx="6248400" cy="3705225"/>
            <wp:effectExtent l="0" t="0" r="0" b="9525"/>
            <wp:docPr id="20" name="Рисунок 4" descr="Описание: На_обложку_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На_обложку_картин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16"/>
        <w:gridCol w:w="8323"/>
      </w:tblGrid>
      <w:tr w:rsidR="00AF26F9" w:rsidRPr="00B81CE2" w:rsidTr="005169D7">
        <w:tc>
          <w:tcPr>
            <w:tcW w:w="1316" w:type="dxa"/>
            <w:shd w:val="clear" w:color="auto" w:fill="auto"/>
          </w:tcPr>
          <w:p w:rsidR="00AF26F9" w:rsidRPr="00B81CE2" w:rsidRDefault="00AF26F9" w:rsidP="004B28AE">
            <w:pPr>
              <w:spacing w:after="0"/>
              <w:ind w:right="-1"/>
            </w:pPr>
          </w:p>
          <w:p w:rsidR="00971949" w:rsidRPr="00B81CE2" w:rsidRDefault="00971949" w:rsidP="004B28AE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266F40" w:rsidRPr="00B81CE2" w:rsidRDefault="00266F40" w:rsidP="002029D3">
            <w:pPr>
              <w:rPr>
                <w:rFonts w:ascii="Arial" w:hAnsi="Arial" w:cs="Arial"/>
                <w:b/>
                <w:caps/>
                <w:spacing w:val="20"/>
                <w:sz w:val="32"/>
                <w:szCs w:val="32"/>
              </w:rPr>
            </w:pPr>
          </w:p>
          <w:p w:rsidR="00266F40" w:rsidRPr="00B81CE2" w:rsidRDefault="00266F40" w:rsidP="00266F40">
            <w:pPr>
              <w:rPr>
                <w:rFonts w:ascii="Arial" w:hAnsi="Arial" w:cs="Arial"/>
                <w:b/>
                <w:caps/>
                <w:spacing w:val="20"/>
                <w:sz w:val="28"/>
                <w:szCs w:val="28"/>
              </w:rPr>
            </w:pPr>
            <w:r w:rsidRPr="00B81CE2">
              <w:rPr>
                <w:rFonts w:ascii="Arial" w:hAnsi="Arial" w:cs="Arial"/>
                <w:b/>
                <w:caps/>
                <w:spacing w:val="20"/>
                <w:sz w:val="28"/>
                <w:szCs w:val="28"/>
              </w:rPr>
              <w:t>генеральный план</w:t>
            </w:r>
            <w:r w:rsidR="00F26A57">
              <w:rPr>
                <w:rFonts w:ascii="Arial" w:hAnsi="Arial" w:cs="Arial"/>
                <w:b/>
                <w:caps/>
                <w:spacing w:val="20"/>
                <w:sz w:val="28"/>
                <w:szCs w:val="28"/>
              </w:rPr>
              <w:t xml:space="preserve"> сельского поселения</w:t>
            </w:r>
          </w:p>
          <w:p w:rsidR="00266F40" w:rsidRPr="00B81CE2" w:rsidRDefault="00266F40" w:rsidP="00266F40">
            <w:pPr>
              <w:rPr>
                <w:rFonts w:ascii="Arial" w:hAnsi="Arial" w:cs="Arial"/>
                <w:b/>
                <w:caps/>
                <w:spacing w:val="20"/>
                <w:sz w:val="28"/>
                <w:szCs w:val="28"/>
              </w:rPr>
            </w:pPr>
            <w:r w:rsidRPr="00B81CE2">
              <w:rPr>
                <w:rFonts w:ascii="Arial" w:hAnsi="Arial" w:cs="Arial"/>
                <w:b/>
                <w:caps/>
                <w:spacing w:val="20"/>
                <w:sz w:val="28"/>
                <w:szCs w:val="28"/>
              </w:rPr>
              <w:t>НОВОСЕЛЬСК</w:t>
            </w:r>
            <w:r w:rsidR="00F26A57">
              <w:rPr>
                <w:rFonts w:ascii="Arial" w:hAnsi="Arial" w:cs="Arial"/>
                <w:b/>
                <w:caps/>
                <w:spacing w:val="20"/>
                <w:sz w:val="28"/>
                <w:szCs w:val="28"/>
              </w:rPr>
              <w:t>ий СЕЛЬСОВЕТ</w:t>
            </w:r>
          </w:p>
          <w:p w:rsidR="00266F40" w:rsidRPr="00B81CE2" w:rsidRDefault="00266F40" w:rsidP="00266F40">
            <w:pPr>
              <w:rPr>
                <w:rFonts w:ascii="Arial" w:hAnsi="Arial" w:cs="Arial"/>
                <w:b/>
                <w:caps/>
                <w:spacing w:val="20"/>
                <w:sz w:val="28"/>
                <w:szCs w:val="28"/>
              </w:rPr>
            </w:pPr>
            <w:r w:rsidRPr="00B81CE2">
              <w:rPr>
                <w:rFonts w:ascii="Arial" w:hAnsi="Arial" w:cs="Arial"/>
                <w:b/>
                <w:caps/>
                <w:spacing w:val="20"/>
                <w:sz w:val="28"/>
                <w:szCs w:val="28"/>
              </w:rPr>
              <w:t>ВАЧСКОГО МУНИЦИПАЛЬНОГО РАЙОНА</w:t>
            </w:r>
          </w:p>
          <w:p w:rsidR="00AF26F9" w:rsidRPr="00B81CE2" w:rsidRDefault="00266F40" w:rsidP="00266F40">
            <w:pPr>
              <w:spacing w:after="0" w:line="360" w:lineRule="auto"/>
            </w:pPr>
            <w:r w:rsidRPr="00B81CE2">
              <w:rPr>
                <w:rFonts w:ascii="Arial" w:hAnsi="Arial" w:cs="Arial"/>
                <w:b/>
                <w:caps/>
                <w:spacing w:val="20"/>
                <w:sz w:val="28"/>
                <w:szCs w:val="28"/>
              </w:rPr>
              <w:t>НИЖЕГОРОДСКОЙ ОБЛАСТИ</w:t>
            </w:r>
          </w:p>
        </w:tc>
      </w:tr>
      <w:tr w:rsidR="00AF26F9" w:rsidRPr="00B81CE2" w:rsidTr="005169D7">
        <w:trPr>
          <w:trHeight w:val="746"/>
        </w:trPr>
        <w:tc>
          <w:tcPr>
            <w:tcW w:w="1316" w:type="dxa"/>
            <w:shd w:val="clear" w:color="auto" w:fill="auto"/>
          </w:tcPr>
          <w:p w:rsidR="00AF26F9" w:rsidRPr="00B81CE2" w:rsidRDefault="00AF26F9" w:rsidP="004B28AE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F26F9" w:rsidRPr="00B81CE2" w:rsidRDefault="00AF26F9" w:rsidP="004B28AE">
            <w:pPr>
              <w:spacing w:after="0"/>
              <w:ind w:right="-1"/>
            </w:pPr>
          </w:p>
        </w:tc>
      </w:tr>
      <w:tr w:rsidR="00AF26F9" w:rsidRPr="00B81CE2" w:rsidTr="005169D7">
        <w:tc>
          <w:tcPr>
            <w:tcW w:w="1316" w:type="dxa"/>
            <w:shd w:val="clear" w:color="auto" w:fill="auto"/>
          </w:tcPr>
          <w:p w:rsidR="00AF26F9" w:rsidRPr="00B81CE2" w:rsidRDefault="00AF26F9" w:rsidP="004B28AE">
            <w:pPr>
              <w:spacing w:after="0"/>
              <w:ind w:right="-1"/>
              <w:rPr>
                <w:rFonts w:ascii="Arial" w:hAnsi="Arial" w:cs="Arial"/>
                <w:b/>
                <w:caps/>
                <w:color w:val="4D4D4D"/>
                <w:spacing w:val="40"/>
                <w:sz w:val="24"/>
                <w:szCs w:val="24"/>
              </w:rPr>
            </w:pPr>
            <w:r w:rsidRPr="00B81CE2">
              <w:rPr>
                <w:rFonts w:ascii="Arial" w:hAnsi="Arial" w:cs="Arial"/>
                <w:b/>
                <w:caps/>
                <w:color w:val="4D4D4D"/>
                <w:spacing w:val="40"/>
                <w:sz w:val="24"/>
                <w:szCs w:val="24"/>
              </w:rPr>
              <w:t xml:space="preserve">Том </w:t>
            </w:r>
            <w:r w:rsidRPr="00B81CE2">
              <w:rPr>
                <w:rFonts w:ascii="Arial" w:hAnsi="Arial" w:cs="Arial"/>
                <w:b/>
                <w:caps/>
                <w:color w:val="4D4D4D"/>
                <w:spacing w:val="40"/>
                <w:sz w:val="24"/>
                <w:szCs w:val="24"/>
                <w:lang w:val="en-US"/>
              </w:rPr>
              <w:t>I</w:t>
            </w:r>
          </w:p>
          <w:p w:rsidR="00AF26F9" w:rsidRPr="00B81CE2" w:rsidRDefault="00AF26F9" w:rsidP="004B28AE">
            <w:pPr>
              <w:spacing w:after="0"/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23" w:type="dxa"/>
            <w:shd w:val="clear" w:color="auto" w:fill="auto"/>
          </w:tcPr>
          <w:p w:rsidR="00AF26F9" w:rsidRPr="00B81CE2" w:rsidRDefault="00AF26F9" w:rsidP="004B28AE">
            <w:pPr>
              <w:spacing w:after="0" w:line="312" w:lineRule="auto"/>
              <w:ind w:right="-1"/>
              <w:rPr>
                <w:rFonts w:ascii="Arial" w:hAnsi="Arial" w:cs="Arial"/>
                <w:sz w:val="24"/>
                <w:szCs w:val="24"/>
              </w:rPr>
            </w:pPr>
            <w:r w:rsidRPr="00B81CE2">
              <w:rPr>
                <w:rFonts w:ascii="Arial" w:hAnsi="Arial" w:cs="Arial"/>
                <w:caps/>
                <w:color w:val="4D4D4D"/>
                <w:spacing w:val="40"/>
                <w:sz w:val="24"/>
                <w:szCs w:val="24"/>
              </w:rPr>
              <w:t>Положения о территориальном</w:t>
            </w:r>
            <w:r w:rsidRPr="00B81CE2">
              <w:rPr>
                <w:rFonts w:ascii="Arial" w:hAnsi="Arial" w:cs="Arial"/>
                <w:caps/>
                <w:color w:val="4D4D4D"/>
                <w:spacing w:val="40"/>
                <w:sz w:val="24"/>
                <w:szCs w:val="24"/>
              </w:rPr>
              <w:br/>
              <w:t>планировании</w:t>
            </w:r>
          </w:p>
        </w:tc>
      </w:tr>
    </w:tbl>
    <w:p w:rsidR="00AF26F9" w:rsidRPr="00B81CE2" w:rsidRDefault="00AF26F9" w:rsidP="004B28AE">
      <w:pPr>
        <w:spacing w:after="0"/>
      </w:pPr>
    </w:p>
    <w:p w:rsidR="00AF26F9" w:rsidRPr="00B81CE2" w:rsidRDefault="00AF26F9" w:rsidP="004B28AE">
      <w:pPr>
        <w:spacing w:after="0"/>
      </w:pPr>
    </w:p>
    <w:p w:rsidR="00AF26F9" w:rsidRPr="00B81CE2" w:rsidRDefault="00AF26F9" w:rsidP="004B28AE">
      <w:pPr>
        <w:spacing w:after="0"/>
      </w:pPr>
    </w:p>
    <w:p w:rsidR="005169D7" w:rsidRPr="00B81CE2" w:rsidRDefault="005169D7" w:rsidP="004B28AE">
      <w:pPr>
        <w:spacing w:after="0"/>
      </w:pPr>
    </w:p>
    <w:p w:rsidR="005169D7" w:rsidRPr="00B81CE2" w:rsidRDefault="005169D7" w:rsidP="004B28AE">
      <w:pPr>
        <w:spacing w:after="0"/>
      </w:pPr>
    </w:p>
    <w:p w:rsidR="00266F40" w:rsidRPr="00B81CE2" w:rsidRDefault="00266F40" w:rsidP="004B28AE">
      <w:pPr>
        <w:spacing w:after="0"/>
      </w:pPr>
    </w:p>
    <w:p w:rsidR="00AF26F9" w:rsidRPr="00B81CE2" w:rsidRDefault="00AF26F9" w:rsidP="004B28AE">
      <w:pPr>
        <w:spacing w:after="0"/>
      </w:pPr>
    </w:p>
    <w:p w:rsidR="00266F40" w:rsidRPr="00B81CE2" w:rsidRDefault="00266F40" w:rsidP="00266F40">
      <w:pPr>
        <w:spacing w:line="240" w:lineRule="auto"/>
        <w:jc w:val="center"/>
        <w:rPr>
          <w:rFonts w:ascii="Arial" w:hAnsi="Arial" w:cs="Arial"/>
          <w:b/>
          <w:color w:val="808080"/>
        </w:rPr>
      </w:pPr>
      <w:r w:rsidRPr="00B81CE2">
        <w:rPr>
          <w:rFonts w:ascii="Arial" w:hAnsi="Arial" w:cs="Arial"/>
          <w:b/>
          <w:color w:val="808080"/>
        </w:rPr>
        <w:t>Нижний Новгород</w:t>
      </w:r>
    </w:p>
    <w:p w:rsidR="00266F40" w:rsidRPr="00B81CE2" w:rsidRDefault="00266F40" w:rsidP="00266F40">
      <w:pPr>
        <w:spacing w:line="240" w:lineRule="auto"/>
        <w:jc w:val="center"/>
        <w:rPr>
          <w:rFonts w:ascii="Arial" w:hAnsi="Arial" w:cs="Arial"/>
        </w:rPr>
      </w:pPr>
      <w:r w:rsidRPr="00B81CE2">
        <w:rPr>
          <w:rFonts w:ascii="Arial" w:hAnsi="Arial" w:cs="Arial"/>
          <w:b/>
          <w:color w:val="808080"/>
        </w:rPr>
        <w:t>2014 год</w:t>
      </w:r>
    </w:p>
    <w:p w:rsidR="00AF26F9" w:rsidRPr="00B81CE2" w:rsidRDefault="00AF26F9" w:rsidP="004B28AE">
      <w:pPr>
        <w:spacing w:after="0" w:line="360" w:lineRule="auto"/>
        <w:ind w:firstLine="709"/>
        <w:sectPr w:rsidR="00AF26F9" w:rsidRPr="00B81CE2" w:rsidSect="00B81CE2">
          <w:footerReference w:type="default" r:id="rId11"/>
          <w:pgSz w:w="11907" w:h="16839" w:code="9"/>
          <w:pgMar w:top="1276" w:right="851" w:bottom="709" w:left="1701" w:header="567" w:footer="720" w:gutter="0"/>
          <w:cols w:space="720"/>
          <w:noEndnote/>
          <w:titlePg/>
          <w:docGrid w:linePitch="299"/>
        </w:sectPr>
      </w:pPr>
    </w:p>
    <w:p w:rsidR="00842198" w:rsidRPr="00B81CE2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Pr="00B81CE2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Pr="00B81CE2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Pr="00B81CE2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Pr="00B81CE2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F26A57" w:rsidRDefault="00266F40" w:rsidP="00266F40">
      <w:pPr>
        <w:rPr>
          <w:rFonts w:ascii="Arial" w:hAnsi="Arial" w:cs="Arial"/>
          <w:b/>
          <w:sz w:val="40"/>
          <w:szCs w:val="40"/>
        </w:rPr>
      </w:pPr>
      <w:r w:rsidRPr="00B81CE2">
        <w:rPr>
          <w:rFonts w:ascii="Arial" w:hAnsi="Arial" w:cs="Arial"/>
          <w:b/>
          <w:sz w:val="40"/>
          <w:szCs w:val="40"/>
        </w:rPr>
        <w:t>ГЕНЕРАЛЬНЫЙ ПЛАН</w:t>
      </w:r>
      <w:r w:rsidR="00F26A57">
        <w:rPr>
          <w:rFonts w:ascii="Arial" w:hAnsi="Arial" w:cs="Arial"/>
          <w:b/>
          <w:sz w:val="40"/>
          <w:szCs w:val="40"/>
        </w:rPr>
        <w:t xml:space="preserve"> </w:t>
      </w:r>
    </w:p>
    <w:p w:rsidR="00266F40" w:rsidRPr="00B81CE2" w:rsidRDefault="00F26A57" w:rsidP="00266F4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СЕЛЬСКОГО ПОСЕЛЕНИЯ</w:t>
      </w:r>
    </w:p>
    <w:p w:rsidR="00266F40" w:rsidRPr="00B81CE2" w:rsidRDefault="00266F40" w:rsidP="00266F40">
      <w:pPr>
        <w:rPr>
          <w:rFonts w:ascii="Arial" w:hAnsi="Arial" w:cs="Arial"/>
          <w:b/>
          <w:sz w:val="40"/>
          <w:szCs w:val="40"/>
        </w:rPr>
      </w:pPr>
      <w:r w:rsidRPr="00B81CE2">
        <w:rPr>
          <w:rFonts w:ascii="Arial" w:hAnsi="Arial" w:cs="Arial"/>
          <w:b/>
          <w:sz w:val="40"/>
          <w:szCs w:val="40"/>
        </w:rPr>
        <w:t xml:space="preserve">НОВОСЕЛЬСКОГО СЕЛЬСОВЕТА </w:t>
      </w:r>
    </w:p>
    <w:p w:rsidR="00266F40" w:rsidRPr="00B81CE2" w:rsidRDefault="00266F40" w:rsidP="00266F40">
      <w:pPr>
        <w:rPr>
          <w:rFonts w:ascii="Arial" w:hAnsi="Arial" w:cs="Arial"/>
          <w:b/>
          <w:sz w:val="40"/>
          <w:szCs w:val="40"/>
        </w:rPr>
      </w:pPr>
      <w:r w:rsidRPr="00B81CE2">
        <w:rPr>
          <w:rFonts w:ascii="Arial" w:hAnsi="Arial" w:cs="Arial"/>
          <w:b/>
          <w:sz w:val="40"/>
          <w:szCs w:val="40"/>
        </w:rPr>
        <w:t>ВАЧСКОГО МУНИЦИПАЛЬНОГО РАЙОНА</w:t>
      </w:r>
    </w:p>
    <w:p w:rsidR="005169D7" w:rsidRPr="00B81CE2" w:rsidRDefault="00266F40" w:rsidP="00266F40">
      <w:pPr>
        <w:rPr>
          <w:rFonts w:ascii="Arial" w:hAnsi="Arial" w:cs="Arial"/>
          <w:b/>
          <w:sz w:val="40"/>
          <w:szCs w:val="40"/>
        </w:rPr>
      </w:pPr>
      <w:r w:rsidRPr="00B81CE2">
        <w:rPr>
          <w:rFonts w:ascii="Arial" w:hAnsi="Arial" w:cs="Arial"/>
          <w:b/>
          <w:sz w:val="40"/>
          <w:szCs w:val="40"/>
        </w:rPr>
        <w:t>НИЖЕГОРОДСКОЙ ОБЛАСТИ</w:t>
      </w:r>
    </w:p>
    <w:p w:rsidR="005169D7" w:rsidRPr="00B81CE2" w:rsidRDefault="005169D7" w:rsidP="004B28AE">
      <w:pPr>
        <w:spacing w:after="0" w:line="360" w:lineRule="auto"/>
        <w:rPr>
          <w:rFonts w:ascii="Arial" w:hAnsi="Arial" w:cs="Arial"/>
        </w:rPr>
      </w:pPr>
    </w:p>
    <w:p w:rsidR="00AD013E" w:rsidRPr="00B81CE2" w:rsidRDefault="00AD013E" w:rsidP="004B28AE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B81CE2">
        <w:rPr>
          <w:rFonts w:ascii="Arial" w:hAnsi="Arial" w:cs="Arial"/>
          <w:sz w:val="32"/>
          <w:szCs w:val="32"/>
        </w:rPr>
        <w:t xml:space="preserve">Том </w:t>
      </w:r>
      <w:r w:rsidRPr="00B81CE2">
        <w:rPr>
          <w:rFonts w:ascii="Arial" w:hAnsi="Arial" w:cs="Arial"/>
          <w:sz w:val="32"/>
          <w:szCs w:val="32"/>
          <w:lang w:val="en-US"/>
        </w:rPr>
        <w:t>I</w:t>
      </w:r>
      <w:r w:rsidRPr="00B81CE2">
        <w:rPr>
          <w:rFonts w:ascii="Arial" w:hAnsi="Arial" w:cs="Arial"/>
          <w:sz w:val="32"/>
          <w:szCs w:val="32"/>
        </w:rPr>
        <w:t>. Положения о территориальном планировани</w:t>
      </w:r>
      <w:r w:rsidR="00AE4F1A" w:rsidRPr="00B81CE2">
        <w:rPr>
          <w:rFonts w:ascii="Arial" w:hAnsi="Arial" w:cs="Arial"/>
          <w:sz w:val="32"/>
          <w:szCs w:val="32"/>
        </w:rPr>
        <w:t>и</w:t>
      </w:r>
    </w:p>
    <w:p w:rsidR="00AD013E" w:rsidRPr="00B81CE2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AD013E" w:rsidRPr="00B81CE2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AD013E" w:rsidRPr="00B81CE2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266F40" w:rsidRPr="00B81CE2" w:rsidRDefault="00266F40" w:rsidP="00266F40">
      <w:pPr>
        <w:spacing w:after="0" w:line="360" w:lineRule="auto"/>
        <w:rPr>
          <w:rFonts w:ascii="Arial" w:hAnsi="Arial" w:cs="Arial"/>
          <w:b/>
        </w:rPr>
      </w:pPr>
      <w:r w:rsidRPr="00B81CE2">
        <w:rPr>
          <w:rFonts w:ascii="Arial" w:hAnsi="Arial" w:cs="Arial"/>
          <w:b/>
        </w:rPr>
        <w:t xml:space="preserve">Заказчик: </w:t>
      </w:r>
      <w:r w:rsidRPr="00B81CE2">
        <w:rPr>
          <w:rFonts w:ascii="Arial" w:hAnsi="Arial" w:cs="Arial"/>
        </w:rPr>
        <w:t>Администрация Новосельского сельсовета Вачского муниципального района Нижегородской области</w:t>
      </w:r>
    </w:p>
    <w:p w:rsidR="00266F40" w:rsidRPr="00B81CE2" w:rsidRDefault="00266F40" w:rsidP="00266F40">
      <w:pPr>
        <w:spacing w:after="0" w:line="360" w:lineRule="auto"/>
        <w:rPr>
          <w:rFonts w:ascii="Arial" w:hAnsi="Arial" w:cs="Arial"/>
          <w:b/>
        </w:rPr>
      </w:pPr>
      <w:r w:rsidRPr="00B81CE2">
        <w:rPr>
          <w:rFonts w:ascii="Arial" w:hAnsi="Arial" w:cs="Arial"/>
          <w:b/>
        </w:rPr>
        <w:t xml:space="preserve">Договор: </w:t>
      </w:r>
      <w:r w:rsidRPr="00B81CE2">
        <w:rPr>
          <w:rFonts w:ascii="Arial" w:hAnsi="Arial" w:cs="Arial"/>
        </w:rPr>
        <w:t>№ 6 от 11 сентября 2013 г.</w:t>
      </w:r>
    </w:p>
    <w:p w:rsidR="00266F40" w:rsidRPr="00B81CE2" w:rsidRDefault="00266F40" w:rsidP="00266F40">
      <w:pPr>
        <w:spacing w:after="0" w:line="360" w:lineRule="auto"/>
        <w:rPr>
          <w:rFonts w:ascii="Arial" w:hAnsi="Arial" w:cs="Arial"/>
        </w:rPr>
      </w:pPr>
      <w:r w:rsidRPr="00B81CE2">
        <w:rPr>
          <w:rFonts w:ascii="Arial" w:hAnsi="Arial" w:cs="Arial"/>
          <w:b/>
        </w:rPr>
        <w:t>Исполнитель:</w:t>
      </w:r>
      <w:r w:rsidRPr="00B81CE2">
        <w:rPr>
          <w:rFonts w:ascii="Arial" w:hAnsi="Arial" w:cs="Arial"/>
        </w:rPr>
        <w:t xml:space="preserve"> ООО НИИ «Земля и город»</w:t>
      </w:r>
    </w:p>
    <w:tbl>
      <w:tblPr>
        <w:tblW w:w="9669" w:type="dxa"/>
        <w:tblLook w:val="00A0" w:firstRow="1" w:lastRow="0" w:firstColumn="1" w:lastColumn="0" w:noHBand="0" w:noVBand="0"/>
      </w:tblPr>
      <w:tblGrid>
        <w:gridCol w:w="4644"/>
        <w:gridCol w:w="3153"/>
        <w:gridCol w:w="1872"/>
      </w:tblGrid>
      <w:tr w:rsidR="002029D3" w:rsidRPr="00B81CE2" w:rsidTr="002029D3">
        <w:tc>
          <w:tcPr>
            <w:tcW w:w="4644" w:type="dxa"/>
            <w:hideMark/>
          </w:tcPr>
          <w:p w:rsidR="00266F40" w:rsidRPr="00B81CE2" w:rsidRDefault="00266F40" w:rsidP="002029D3">
            <w:pPr>
              <w:spacing w:line="240" w:lineRule="auto"/>
              <w:rPr>
                <w:rFonts w:ascii="Arial" w:hAnsi="Arial" w:cs="Arial"/>
                <w:bCs/>
              </w:rPr>
            </w:pPr>
          </w:p>
          <w:p w:rsidR="002029D3" w:rsidRPr="00B81CE2" w:rsidRDefault="002029D3" w:rsidP="002029D3">
            <w:pPr>
              <w:spacing w:line="24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  <w:bCs/>
              </w:rPr>
              <w:t>Генеральный директор</w:t>
            </w:r>
          </w:p>
        </w:tc>
        <w:tc>
          <w:tcPr>
            <w:tcW w:w="3153" w:type="dxa"/>
            <w:hideMark/>
          </w:tcPr>
          <w:p w:rsidR="00266F40" w:rsidRPr="00B81CE2" w:rsidRDefault="00266F40" w:rsidP="002029D3">
            <w:pPr>
              <w:spacing w:line="240" w:lineRule="auto"/>
              <w:rPr>
                <w:rFonts w:ascii="Arial" w:hAnsi="Arial" w:cs="Arial"/>
              </w:rPr>
            </w:pPr>
          </w:p>
          <w:p w:rsidR="002029D3" w:rsidRPr="00B81CE2" w:rsidRDefault="002029D3" w:rsidP="002029D3">
            <w:pPr>
              <w:spacing w:line="24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</w:rPr>
              <w:t>________________________</w:t>
            </w:r>
          </w:p>
        </w:tc>
        <w:tc>
          <w:tcPr>
            <w:tcW w:w="1872" w:type="dxa"/>
            <w:hideMark/>
          </w:tcPr>
          <w:p w:rsidR="00266F40" w:rsidRPr="00B81CE2" w:rsidRDefault="00266F40" w:rsidP="002029D3">
            <w:pPr>
              <w:spacing w:line="240" w:lineRule="auto"/>
              <w:rPr>
                <w:rFonts w:ascii="Arial" w:hAnsi="Arial" w:cs="Arial"/>
              </w:rPr>
            </w:pPr>
          </w:p>
          <w:p w:rsidR="002029D3" w:rsidRPr="00B81CE2" w:rsidRDefault="002029D3" w:rsidP="002029D3">
            <w:pPr>
              <w:spacing w:line="24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</w:rPr>
              <w:t>П.И. Комаров</w:t>
            </w:r>
          </w:p>
        </w:tc>
      </w:tr>
      <w:tr w:rsidR="002029D3" w:rsidRPr="00B81CE2" w:rsidTr="002029D3">
        <w:tc>
          <w:tcPr>
            <w:tcW w:w="4644" w:type="dxa"/>
            <w:hideMark/>
          </w:tcPr>
          <w:p w:rsidR="002029D3" w:rsidRPr="00B81CE2" w:rsidRDefault="002029D3" w:rsidP="002029D3">
            <w:pPr>
              <w:spacing w:line="24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</w:rPr>
              <w:t>Главный архитектор</w:t>
            </w:r>
          </w:p>
        </w:tc>
        <w:tc>
          <w:tcPr>
            <w:tcW w:w="3153" w:type="dxa"/>
            <w:hideMark/>
          </w:tcPr>
          <w:p w:rsidR="002029D3" w:rsidRPr="00B81CE2" w:rsidRDefault="002029D3" w:rsidP="002029D3">
            <w:pPr>
              <w:spacing w:line="24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</w:rPr>
              <w:t>________________________</w:t>
            </w:r>
          </w:p>
        </w:tc>
        <w:tc>
          <w:tcPr>
            <w:tcW w:w="1872" w:type="dxa"/>
            <w:hideMark/>
          </w:tcPr>
          <w:p w:rsidR="002029D3" w:rsidRPr="00B81CE2" w:rsidRDefault="002029D3" w:rsidP="002029D3">
            <w:pPr>
              <w:spacing w:line="24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</w:rPr>
              <w:t>М.Э. Клюйкова</w:t>
            </w:r>
          </w:p>
        </w:tc>
      </w:tr>
      <w:tr w:rsidR="002029D3" w:rsidRPr="00B81CE2" w:rsidTr="002029D3">
        <w:tc>
          <w:tcPr>
            <w:tcW w:w="4644" w:type="dxa"/>
            <w:hideMark/>
          </w:tcPr>
          <w:p w:rsidR="002029D3" w:rsidRPr="00B81CE2" w:rsidRDefault="002029D3" w:rsidP="002029D3">
            <w:pPr>
              <w:spacing w:line="24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</w:rPr>
              <w:t>Главный технолог</w:t>
            </w:r>
          </w:p>
        </w:tc>
        <w:tc>
          <w:tcPr>
            <w:tcW w:w="3153" w:type="dxa"/>
            <w:hideMark/>
          </w:tcPr>
          <w:p w:rsidR="002029D3" w:rsidRPr="00B81CE2" w:rsidRDefault="002029D3" w:rsidP="002029D3">
            <w:pPr>
              <w:spacing w:line="24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</w:rPr>
              <w:t>________________________</w:t>
            </w:r>
          </w:p>
        </w:tc>
        <w:tc>
          <w:tcPr>
            <w:tcW w:w="1872" w:type="dxa"/>
            <w:hideMark/>
          </w:tcPr>
          <w:p w:rsidR="002029D3" w:rsidRPr="00B81CE2" w:rsidRDefault="002029D3" w:rsidP="002029D3">
            <w:pPr>
              <w:spacing w:line="24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</w:rPr>
              <w:t>Р.А. Васин</w:t>
            </w:r>
          </w:p>
        </w:tc>
      </w:tr>
      <w:tr w:rsidR="002029D3" w:rsidRPr="00B81CE2" w:rsidTr="002029D3">
        <w:tc>
          <w:tcPr>
            <w:tcW w:w="4644" w:type="dxa"/>
            <w:hideMark/>
          </w:tcPr>
          <w:p w:rsidR="002029D3" w:rsidRPr="00B81CE2" w:rsidRDefault="002029D3" w:rsidP="002029D3">
            <w:pPr>
              <w:spacing w:line="24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</w:rPr>
              <w:t>Начальник отдела проектирования №1</w:t>
            </w:r>
          </w:p>
        </w:tc>
        <w:tc>
          <w:tcPr>
            <w:tcW w:w="3153" w:type="dxa"/>
            <w:hideMark/>
          </w:tcPr>
          <w:p w:rsidR="002029D3" w:rsidRPr="00B81CE2" w:rsidRDefault="002029D3" w:rsidP="002029D3">
            <w:pPr>
              <w:spacing w:line="24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</w:rPr>
              <w:t>________________________</w:t>
            </w:r>
          </w:p>
        </w:tc>
        <w:tc>
          <w:tcPr>
            <w:tcW w:w="1872" w:type="dxa"/>
            <w:hideMark/>
          </w:tcPr>
          <w:p w:rsidR="002029D3" w:rsidRPr="00B81CE2" w:rsidRDefault="002029D3" w:rsidP="002029D3">
            <w:pPr>
              <w:spacing w:line="240" w:lineRule="auto"/>
              <w:rPr>
                <w:rFonts w:ascii="Arial" w:hAnsi="Arial" w:cs="Arial"/>
              </w:rPr>
            </w:pPr>
            <w:r w:rsidRPr="00B81CE2">
              <w:rPr>
                <w:rFonts w:ascii="Arial" w:hAnsi="Arial" w:cs="Arial"/>
              </w:rPr>
              <w:t>Н.С. Демидов</w:t>
            </w:r>
          </w:p>
        </w:tc>
      </w:tr>
    </w:tbl>
    <w:p w:rsidR="006956C4" w:rsidRPr="00B81CE2" w:rsidRDefault="006956C4" w:rsidP="004B28AE">
      <w:pPr>
        <w:spacing w:after="0"/>
        <w:rPr>
          <w:rFonts w:ascii="Arial" w:hAnsi="Arial" w:cs="Arial"/>
        </w:rPr>
      </w:pPr>
    </w:p>
    <w:p w:rsidR="002029D3" w:rsidRPr="00B81CE2" w:rsidRDefault="002029D3" w:rsidP="002029D3">
      <w:pPr>
        <w:spacing w:line="360" w:lineRule="auto"/>
        <w:ind w:firstLine="709"/>
        <w:rPr>
          <w:rFonts w:ascii="Arial" w:hAnsi="Arial" w:cs="Arial"/>
          <w:bCs/>
        </w:rPr>
      </w:pPr>
      <w:r w:rsidRPr="00B81CE2">
        <w:rPr>
          <w:rFonts w:ascii="Arial" w:hAnsi="Arial" w:cs="Arial"/>
        </w:rPr>
        <w:t xml:space="preserve">В подготовке проекта генерального плана </w:t>
      </w:r>
      <w:r w:rsidR="00B40118">
        <w:rPr>
          <w:rFonts w:ascii="Arial" w:hAnsi="Arial" w:cs="Arial"/>
        </w:rPr>
        <w:t>сельского поселения Новосельский</w:t>
      </w:r>
      <w:r w:rsidRPr="00B81CE2">
        <w:rPr>
          <w:rFonts w:ascii="Arial" w:hAnsi="Arial" w:cs="Arial"/>
        </w:rPr>
        <w:t xml:space="preserve"> сельсовет Вачского м</w:t>
      </w:r>
      <w:r w:rsidRPr="00B81CE2">
        <w:rPr>
          <w:rFonts w:ascii="Arial" w:hAnsi="Arial" w:cs="Arial"/>
        </w:rPr>
        <w:t>у</w:t>
      </w:r>
      <w:r w:rsidRPr="00B81CE2">
        <w:rPr>
          <w:rFonts w:ascii="Arial" w:hAnsi="Arial" w:cs="Arial"/>
        </w:rPr>
        <w:t>ниципального района Нижегородской области также принимали участие иные организ</w:t>
      </w:r>
      <w:r w:rsidRPr="00B81CE2">
        <w:rPr>
          <w:rFonts w:ascii="Arial" w:hAnsi="Arial" w:cs="Arial"/>
        </w:rPr>
        <w:t>а</w:t>
      </w:r>
      <w:r w:rsidRPr="00B81CE2">
        <w:rPr>
          <w:rFonts w:ascii="Arial" w:hAnsi="Arial" w:cs="Arial"/>
        </w:rPr>
        <w:t>ции и специалисты, которые были вовлечены в общую работу предоставлением консул</w:t>
      </w:r>
      <w:r w:rsidRPr="00B81CE2">
        <w:rPr>
          <w:rFonts w:ascii="Arial" w:hAnsi="Arial" w:cs="Arial"/>
        </w:rPr>
        <w:t>ь</w:t>
      </w:r>
      <w:r w:rsidRPr="00B81CE2">
        <w:rPr>
          <w:rFonts w:ascii="Arial" w:hAnsi="Arial" w:cs="Arial"/>
        </w:rPr>
        <w:t>таций, заключений и рекомендаций, участием в совещаниях, рабочих обсуждениях.</w:t>
      </w:r>
    </w:p>
    <w:p w:rsidR="00AD013E" w:rsidRPr="00B81CE2" w:rsidRDefault="00AD013E" w:rsidP="004B28AE">
      <w:pPr>
        <w:spacing w:after="0" w:line="360" w:lineRule="auto"/>
        <w:rPr>
          <w:rFonts w:ascii="Arial" w:hAnsi="Arial" w:cs="Arial"/>
        </w:rPr>
      </w:pPr>
    </w:p>
    <w:p w:rsidR="00555D92" w:rsidRPr="00B81CE2" w:rsidRDefault="00555D92" w:rsidP="004B28AE">
      <w:pPr>
        <w:spacing w:after="0" w:line="360" w:lineRule="auto"/>
        <w:rPr>
          <w:rFonts w:ascii="Arial" w:hAnsi="Arial" w:cs="Arial"/>
        </w:rPr>
        <w:sectPr w:rsidR="00555D92" w:rsidRPr="00B81CE2" w:rsidSect="00B81CE2">
          <w:footerReference w:type="default" r:id="rId12"/>
          <w:pgSz w:w="11907" w:h="16839" w:code="9"/>
          <w:pgMar w:top="1134" w:right="851" w:bottom="1134" w:left="1701" w:header="567" w:footer="720" w:gutter="0"/>
          <w:pgNumType w:start="2"/>
          <w:cols w:space="720"/>
          <w:noEndnote/>
          <w:docGrid w:linePitch="299"/>
        </w:sectPr>
      </w:pPr>
    </w:p>
    <w:p w:rsidR="00983351" w:rsidRPr="00B81CE2" w:rsidRDefault="00983351" w:rsidP="00722463">
      <w:pPr>
        <w:spacing w:after="0" w:line="360" w:lineRule="auto"/>
        <w:rPr>
          <w:rFonts w:ascii="Arial" w:hAnsi="Arial" w:cs="Arial"/>
          <w:b/>
          <w:szCs w:val="24"/>
        </w:rPr>
      </w:pPr>
      <w:bookmarkStart w:id="0" w:name="_Toc288134654"/>
      <w:r w:rsidRPr="00B81CE2">
        <w:rPr>
          <w:rFonts w:ascii="Arial" w:hAnsi="Arial" w:cs="Arial"/>
          <w:b/>
          <w:szCs w:val="24"/>
        </w:rPr>
        <w:lastRenderedPageBreak/>
        <w:t xml:space="preserve">СОДЕРЖАНИЕ ГЕНЕРАЛЬНОГО ПЛАНА </w:t>
      </w:r>
      <w:bookmarkEnd w:id="0"/>
      <w:r w:rsidR="00B40118">
        <w:rPr>
          <w:rFonts w:ascii="Arial" w:hAnsi="Arial" w:cs="Arial"/>
          <w:b/>
          <w:szCs w:val="24"/>
        </w:rPr>
        <w:t>СЕЛЬСКОГО ПОСЕЛЕНИЯ НОВОСЕЛЬСКИЙ</w:t>
      </w:r>
      <w:r w:rsidR="00B40118">
        <w:rPr>
          <w:rFonts w:ascii="Arial" w:hAnsi="Arial" w:cs="Arial"/>
          <w:b/>
          <w:caps/>
          <w:szCs w:val="24"/>
        </w:rPr>
        <w:t xml:space="preserve"> сельсовет</w:t>
      </w:r>
    </w:p>
    <w:p w:rsidR="00983351" w:rsidRPr="00B81CE2" w:rsidRDefault="00983351" w:rsidP="00BE18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 xml:space="preserve">Генеральный план </w:t>
      </w:r>
      <w:r w:rsidR="006E5CCF">
        <w:rPr>
          <w:rFonts w:ascii="Arial" w:hAnsi="Arial" w:cs="Arial"/>
        </w:rPr>
        <w:t>сельского поселения Новосельский сельсовет</w:t>
      </w:r>
      <w:r w:rsidR="002029D3" w:rsidRPr="00B81CE2">
        <w:rPr>
          <w:rFonts w:ascii="Arial" w:hAnsi="Arial" w:cs="Arial"/>
        </w:rPr>
        <w:t xml:space="preserve"> </w:t>
      </w:r>
      <w:r w:rsidRPr="00B81CE2">
        <w:rPr>
          <w:rFonts w:ascii="Arial" w:hAnsi="Arial" w:cs="Arial"/>
        </w:rPr>
        <w:t>содержит две части:</w:t>
      </w:r>
    </w:p>
    <w:p w:rsidR="00983351" w:rsidRPr="00B81CE2" w:rsidRDefault="00983351" w:rsidP="00BE18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B81CE2">
        <w:rPr>
          <w:rFonts w:ascii="Arial" w:hAnsi="Arial" w:cs="Arial"/>
          <w:b/>
          <w:szCs w:val="24"/>
        </w:rPr>
        <w:t xml:space="preserve">Том </w:t>
      </w:r>
      <w:r w:rsidRPr="00B81CE2">
        <w:rPr>
          <w:rFonts w:ascii="Arial" w:hAnsi="Arial" w:cs="Arial"/>
          <w:b/>
          <w:szCs w:val="24"/>
          <w:lang w:val="en-US"/>
        </w:rPr>
        <w:t>I</w:t>
      </w:r>
    </w:p>
    <w:p w:rsidR="00983351" w:rsidRPr="00B81CE2" w:rsidRDefault="00983351" w:rsidP="00FD7B7A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часть первая – положения о территориальном планировании (текстовая часть);</w:t>
      </w:r>
    </w:p>
    <w:p w:rsidR="00983351" w:rsidRPr="00B81CE2" w:rsidRDefault="00983351" w:rsidP="00722463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часть вторая – карты территориального планирования (графические матери</w:t>
      </w:r>
      <w:r w:rsidRPr="00B81CE2">
        <w:rPr>
          <w:rFonts w:ascii="Arial" w:hAnsi="Arial" w:cs="Arial"/>
        </w:rPr>
        <w:t>а</w:t>
      </w:r>
      <w:r w:rsidRPr="00B81CE2">
        <w:rPr>
          <w:rFonts w:ascii="Arial" w:hAnsi="Arial" w:cs="Arial"/>
        </w:rPr>
        <w:t>лы).</w:t>
      </w:r>
    </w:p>
    <w:p w:rsidR="00983351" w:rsidRPr="00B81CE2" w:rsidRDefault="00983351" w:rsidP="00BE18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B81CE2">
        <w:rPr>
          <w:rFonts w:ascii="Arial" w:hAnsi="Arial" w:cs="Arial"/>
          <w:b/>
          <w:szCs w:val="24"/>
        </w:rPr>
        <w:t xml:space="preserve">Том </w:t>
      </w:r>
      <w:r w:rsidRPr="00B81CE2">
        <w:rPr>
          <w:rFonts w:ascii="Arial" w:hAnsi="Arial" w:cs="Arial"/>
          <w:b/>
          <w:szCs w:val="24"/>
          <w:lang w:val="en-US"/>
        </w:rPr>
        <w:t>II</w:t>
      </w:r>
    </w:p>
    <w:p w:rsidR="00983351" w:rsidRPr="00B81CE2" w:rsidRDefault="00983351" w:rsidP="00BE18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Материалы по обоснованию генерального плана в виде пояснительной записки и карт.</w:t>
      </w:r>
    </w:p>
    <w:p w:rsidR="00983351" w:rsidRPr="00B81CE2" w:rsidRDefault="00983351" w:rsidP="004B28AE">
      <w:pPr>
        <w:spacing w:after="0" w:line="240" w:lineRule="auto"/>
        <w:rPr>
          <w:rFonts w:ascii="Arial" w:hAnsi="Arial" w:cs="Arial"/>
          <w:b/>
          <w:bCs/>
        </w:rPr>
      </w:pPr>
      <w:r w:rsidRPr="00B81CE2">
        <w:rPr>
          <w:rFonts w:ascii="Arial" w:hAnsi="Arial" w:cs="Arial"/>
          <w:b/>
          <w:bCs/>
        </w:rPr>
        <w:br w:type="page"/>
      </w:r>
    </w:p>
    <w:p w:rsidR="008F5633" w:rsidRPr="00C2716D" w:rsidRDefault="008F5633" w:rsidP="0072246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716D">
        <w:rPr>
          <w:rFonts w:ascii="Times New Roman" w:hAnsi="Times New Roman"/>
          <w:b/>
          <w:bCs/>
          <w:sz w:val="24"/>
          <w:szCs w:val="24"/>
        </w:rPr>
        <w:t xml:space="preserve">СОДЕРЖАНИЕ ТОМА </w:t>
      </w:r>
      <w:r w:rsidRPr="00C2716D">
        <w:rPr>
          <w:rFonts w:ascii="Times New Roman" w:hAnsi="Times New Roman"/>
          <w:b/>
          <w:bCs/>
          <w:sz w:val="24"/>
          <w:szCs w:val="24"/>
          <w:lang w:val="en-US"/>
        </w:rPr>
        <w:t>I</w:t>
      </w:r>
    </w:p>
    <w:p w:rsidR="008F5633" w:rsidRPr="00C2716D" w:rsidRDefault="002C0F5D" w:rsidP="004B28AE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C2716D">
        <w:rPr>
          <w:rFonts w:ascii="Times New Roman" w:hAnsi="Times New Roman"/>
          <w:b/>
          <w:bCs/>
          <w:sz w:val="24"/>
          <w:szCs w:val="24"/>
        </w:rPr>
        <w:t>ЧАСТЬ 1. ПОЛОЖЕНИЯ О ТЕРРИТОРИАЛЬНОМ ПЛАНИРОВАНИИ</w:t>
      </w:r>
    </w:p>
    <w:p w:rsidR="00D86580" w:rsidRPr="00D86580" w:rsidRDefault="00BC7030">
      <w:pPr>
        <w:pStyle w:val="11"/>
        <w:tabs>
          <w:tab w:val="right" w:leader="dot" w:pos="9345"/>
        </w:tabs>
        <w:rPr>
          <w:rFonts w:ascii="Arial" w:eastAsiaTheme="minorEastAsia" w:hAnsi="Arial" w:cs="Arial"/>
          <w:noProof/>
        </w:rPr>
      </w:pPr>
      <w:r w:rsidRPr="00C2716D">
        <w:rPr>
          <w:rFonts w:ascii="Times New Roman" w:hAnsi="Times New Roman"/>
          <w:sz w:val="24"/>
          <w:szCs w:val="24"/>
        </w:rPr>
        <w:fldChar w:fldCharType="begin"/>
      </w:r>
      <w:r w:rsidR="005169D7" w:rsidRPr="00C2716D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C2716D">
        <w:rPr>
          <w:rFonts w:ascii="Times New Roman" w:hAnsi="Times New Roman"/>
          <w:sz w:val="24"/>
          <w:szCs w:val="24"/>
        </w:rPr>
        <w:fldChar w:fldCharType="separate"/>
      </w:r>
      <w:hyperlink w:anchor="_Toc523129583" w:history="1">
        <w:r w:rsidR="00D86580" w:rsidRPr="00D86580">
          <w:rPr>
            <w:rStyle w:val="af2"/>
            <w:rFonts w:ascii="Arial" w:hAnsi="Arial" w:cs="Arial"/>
            <w:noProof/>
          </w:rPr>
          <w:t xml:space="preserve">РАЗДЕЛ 1. </w:t>
        </w:r>
        <w:r w:rsidR="00D86580" w:rsidRPr="00D86580">
          <w:rPr>
            <w:rStyle w:val="af2"/>
            <w:rFonts w:ascii="Arial" w:hAnsi="Arial" w:cs="Arial"/>
            <w:noProof/>
            <w:spacing w:val="20"/>
          </w:rPr>
          <w:t>ОПИСАНИЕ ЦЕЛЕЙ И ЗАДАЧ ТЕРРИТОРИАЛЬНОГО ПЛАНИРОВАНИЯ</w:t>
        </w:r>
        <w:r w:rsidR="00D86580" w:rsidRPr="00D86580">
          <w:rPr>
            <w:rFonts w:ascii="Arial" w:hAnsi="Arial" w:cs="Arial"/>
            <w:noProof/>
            <w:webHidden/>
          </w:rPr>
          <w:tab/>
        </w:r>
        <w:r w:rsidR="00D86580" w:rsidRPr="00D86580">
          <w:rPr>
            <w:rFonts w:ascii="Arial" w:hAnsi="Arial" w:cs="Arial"/>
            <w:noProof/>
            <w:webHidden/>
          </w:rPr>
          <w:fldChar w:fldCharType="begin"/>
        </w:r>
        <w:r w:rsidR="00D86580" w:rsidRPr="00D86580">
          <w:rPr>
            <w:rFonts w:ascii="Arial" w:hAnsi="Arial" w:cs="Arial"/>
            <w:noProof/>
            <w:webHidden/>
          </w:rPr>
          <w:instrText xml:space="preserve"> PAGEREF _Toc523129583 \h </w:instrText>
        </w:r>
        <w:r w:rsidR="00D86580" w:rsidRPr="00D86580">
          <w:rPr>
            <w:rFonts w:ascii="Arial" w:hAnsi="Arial" w:cs="Arial"/>
            <w:noProof/>
            <w:webHidden/>
          </w:rPr>
        </w:r>
        <w:r w:rsidR="00D86580" w:rsidRPr="00D86580">
          <w:rPr>
            <w:rFonts w:ascii="Arial" w:hAnsi="Arial" w:cs="Arial"/>
            <w:noProof/>
            <w:webHidden/>
          </w:rPr>
          <w:fldChar w:fldCharType="separate"/>
        </w:r>
        <w:r w:rsidR="00D86580" w:rsidRPr="00D86580">
          <w:rPr>
            <w:rFonts w:ascii="Arial" w:hAnsi="Arial" w:cs="Arial"/>
            <w:noProof/>
            <w:webHidden/>
          </w:rPr>
          <w:t>6</w:t>
        </w:r>
        <w:r w:rsidR="00D86580"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D86580" w:rsidRPr="00D86580" w:rsidRDefault="00D86580">
      <w:pPr>
        <w:pStyle w:val="31"/>
        <w:tabs>
          <w:tab w:val="right" w:leader="dot" w:pos="9345"/>
        </w:tabs>
        <w:rPr>
          <w:rFonts w:ascii="Arial" w:eastAsiaTheme="minorEastAsia" w:hAnsi="Arial" w:cs="Arial"/>
          <w:noProof/>
        </w:rPr>
      </w:pPr>
      <w:hyperlink w:anchor="_Toc523129584" w:history="1">
        <w:r w:rsidRPr="00D86580">
          <w:rPr>
            <w:rStyle w:val="af2"/>
            <w:rFonts w:ascii="Arial" w:hAnsi="Arial" w:cs="Arial"/>
            <w:noProof/>
          </w:rPr>
          <w:t>1.1 ОБЩИЕ ПОЛОЖЕНИЯ</w:t>
        </w:r>
        <w:r w:rsidRPr="00D86580">
          <w:rPr>
            <w:rFonts w:ascii="Arial" w:hAnsi="Arial" w:cs="Arial"/>
            <w:noProof/>
            <w:webHidden/>
          </w:rPr>
          <w:tab/>
        </w:r>
        <w:r w:rsidRPr="00D86580">
          <w:rPr>
            <w:rFonts w:ascii="Arial" w:hAnsi="Arial" w:cs="Arial"/>
            <w:noProof/>
            <w:webHidden/>
          </w:rPr>
          <w:fldChar w:fldCharType="begin"/>
        </w:r>
        <w:r w:rsidRPr="00D86580">
          <w:rPr>
            <w:rFonts w:ascii="Arial" w:hAnsi="Arial" w:cs="Arial"/>
            <w:noProof/>
            <w:webHidden/>
          </w:rPr>
          <w:instrText xml:space="preserve"> PAGEREF _Toc523129584 \h </w:instrText>
        </w:r>
        <w:r w:rsidRPr="00D86580">
          <w:rPr>
            <w:rFonts w:ascii="Arial" w:hAnsi="Arial" w:cs="Arial"/>
            <w:noProof/>
            <w:webHidden/>
          </w:rPr>
        </w:r>
        <w:r w:rsidRPr="00D86580">
          <w:rPr>
            <w:rFonts w:ascii="Arial" w:hAnsi="Arial" w:cs="Arial"/>
            <w:noProof/>
            <w:webHidden/>
          </w:rPr>
          <w:fldChar w:fldCharType="separate"/>
        </w:r>
        <w:r w:rsidRPr="00D86580">
          <w:rPr>
            <w:rFonts w:ascii="Arial" w:hAnsi="Arial" w:cs="Arial"/>
            <w:noProof/>
            <w:webHidden/>
          </w:rPr>
          <w:t>6</w:t>
        </w:r>
        <w:r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D86580" w:rsidRPr="00D86580" w:rsidRDefault="00D86580">
      <w:pPr>
        <w:pStyle w:val="31"/>
        <w:tabs>
          <w:tab w:val="right" w:leader="dot" w:pos="9345"/>
        </w:tabs>
        <w:rPr>
          <w:rFonts w:ascii="Arial" w:eastAsiaTheme="minorEastAsia" w:hAnsi="Arial" w:cs="Arial"/>
          <w:noProof/>
        </w:rPr>
      </w:pPr>
      <w:hyperlink w:anchor="_Toc523129585" w:history="1">
        <w:r w:rsidRPr="00D86580">
          <w:rPr>
            <w:rStyle w:val="af2"/>
            <w:rFonts w:ascii="Arial" w:hAnsi="Arial" w:cs="Arial"/>
            <w:noProof/>
          </w:rPr>
          <w:t>1.2 НОРМАТИВНО-ПРАВОВАЯ БАЗА</w:t>
        </w:r>
        <w:r w:rsidRPr="00D86580">
          <w:rPr>
            <w:rFonts w:ascii="Arial" w:hAnsi="Arial" w:cs="Arial"/>
            <w:noProof/>
            <w:webHidden/>
          </w:rPr>
          <w:tab/>
        </w:r>
        <w:r w:rsidRPr="00D86580">
          <w:rPr>
            <w:rFonts w:ascii="Arial" w:hAnsi="Arial" w:cs="Arial"/>
            <w:noProof/>
            <w:webHidden/>
          </w:rPr>
          <w:fldChar w:fldCharType="begin"/>
        </w:r>
        <w:r w:rsidRPr="00D86580">
          <w:rPr>
            <w:rFonts w:ascii="Arial" w:hAnsi="Arial" w:cs="Arial"/>
            <w:noProof/>
            <w:webHidden/>
          </w:rPr>
          <w:instrText xml:space="preserve"> PAGEREF _Toc523129585 \h </w:instrText>
        </w:r>
        <w:r w:rsidRPr="00D86580">
          <w:rPr>
            <w:rFonts w:ascii="Arial" w:hAnsi="Arial" w:cs="Arial"/>
            <w:noProof/>
            <w:webHidden/>
          </w:rPr>
        </w:r>
        <w:r w:rsidRPr="00D86580">
          <w:rPr>
            <w:rFonts w:ascii="Arial" w:hAnsi="Arial" w:cs="Arial"/>
            <w:noProof/>
            <w:webHidden/>
          </w:rPr>
          <w:fldChar w:fldCharType="separate"/>
        </w:r>
        <w:r w:rsidRPr="00D86580">
          <w:rPr>
            <w:rFonts w:ascii="Arial" w:hAnsi="Arial" w:cs="Arial"/>
            <w:noProof/>
            <w:webHidden/>
          </w:rPr>
          <w:t>8</w:t>
        </w:r>
        <w:r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D86580" w:rsidRPr="00D86580" w:rsidRDefault="00D86580">
      <w:pPr>
        <w:pStyle w:val="31"/>
        <w:tabs>
          <w:tab w:val="right" w:leader="dot" w:pos="9345"/>
        </w:tabs>
        <w:rPr>
          <w:rFonts w:ascii="Arial" w:eastAsiaTheme="minorEastAsia" w:hAnsi="Arial" w:cs="Arial"/>
          <w:noProof/>
        </w:rPr>
      </w:pPr>
      <w:hyperlink w:anchor="_Toc523129586" w:history="1">
        <w:r w:rsidRPr="00D86580">
          <w:rPr>
            <w:rStyle w:val="af2"/>
            <w:rFonts w:ascii="Arial" w:hAnsi="Arial" w:cs="Arial"/>
            <w:noProof/>
          </w:rPr>
          <w:t>1.3 ЦЕЛИ ТЕРРИТОРИАЛЬНОГО ПЛАНИРОВАНИЯ</w:t>
        </w:r>
        <w:r w:rsidRPr="00D86580">
          <w:rPr>
            <w:rFonts w:ascii="Arial" w:hAnsi="Arial" w:cs="Arial"/>
            <w:noProof/>
            <w:webHidden/>
          </w:rPr>
          <w:tab/>
        </w:r>
        <w:r w:rsidRPr="00D86580">
          <w:rPr>
            <w:rFonts w:ascii="Arial" w:hAnsi="Arial" w:cs="Arial"/>
            <w:noProof/>
            <w:webHidden/>
          </w:rPr>
          <w:fldChar w:fldCharType="begin"/>
        </w:r>
        <w:r w:rsidRPr="00D86580">
          <w:rPr>
            <w:rFonts w:ascii="Arial" w:hAnsi="Arial" w:cs="Arial"/>
            <w:noProof/>
            <w:webHidden/>
          </w:rPr>
          <w:instrText xml:space="preserve"> PAGEREF _Toc523129586 \h </w:instrText>
        </w:r>
        <w:r w:rsidRPr="00D86580">
          <w:rPr>
            <w:rFonts w:ascii="Arial" w:hAnsi="Arial" w:cs="Arial"/>
            <w:noProof/>
            <w:webHidden/>
          </w:rPr>
        </w:r>
        <w:r w:rsidRPr="00D86580">
          <w:rPr>
            <w:rFonts w:ascii="Arial" w:hAnsi="Arial" w:cs="Arial"/>
            <w:noProof/>
            <w:webHidden/>
          </w:rPr>
          <w:fldChar w:fldCharType="separate"/>
        </w:r>
        <w:r w:rsidRPr="00D86580">
          <w:rPr>
            <w:rFonts w:ascii="Arial" w:hAnsi="Arial" w:cs="Arial"/>
            <w:noProof/>
            <w:webHidden/>
          </w:rPr>
          <w:t>9</w:t>
        </w:r>
        <w:r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D86580" w:rsidRPr="00D86580" w:rsidRDefault="00D86580">
      <w:pPr>
        <w:pStyle w:val="31"/>
        <w:tabs>
          <w:tab w:val="right" w:leader="dot" w:pos="9345"/>
        </w:tabs>
        <w:rPr>
          <w:rFonts w:ascii="Arial" w:eastAsiaTheme="minorEastAsia" w:hAnsi="Arial" w:cs="Arial"/>
          <w:noProof/>
        </w:rPr>
      </w:pPr>
      <w:hyperlink w:anchor="_Toc523129587" w:history="1">
        <w:r w:rsidRPr="00D86580">
          <w:rPr>
            <w:rStyle w:val="af2"/>
            <w:rFonts w:ascii="Arial" w:hAnsi="Arial" w:cs="Arial"/>
            <w:noProof/>
          </w:rPr>
          <w:t>1.4 ЗАДАЧИ ТЕРРИТОРИАЛЬНОГО ПЛАНИРОВАНИЯ</w:t>
        </w:r>
        <w:r w:rsidRPr="00D86580">
          <w:rPr>
            <w:rFonts w:ascii="Arial" w:hAnsi="Arial" w:cs="Arial"/>
            <w:noProof/>
            <w:webHidden/>
          </w:rPr>
          <w:tab/>
        </w:r>
        <w:r w:rsidRPr="00D86580">
          <w:rPr>
            <w:rFonts w:ascii="Arial" w:hAnsi="Arial" w:cs="Arial"/>
            <w:noProof/>
            <w:webHidden/>
          </w:rPr>
          <w:fldChar w:fldCharType="begin"/>
        </w:r>
        <w:r w:rsidRPr="00D86580">
          <w:rPr>
            <w:rFonts w:ascii="Arial" w:hAnsi="Arial" w:cs="Arial"/>
            <w:noProof/>
            <w:webHidden/>
          </w:rPr>
          <w:instrText xml:space="preserve"> PAGEREF _Toc523129587 \h </w:instrText>
        </w:r>
        <w:r w:rsidRPr="00D86580">
          <w:rPr>
            <w:rFonts w:ascii="Arial" w:hAnsi="Arial" w:cs="Arial"/>
            <w:noProof/>
            <w:webHidden/>
          </w:rPr>
        </w:r>
        <w:r w:rsidRPr="00D86580">
          <w:rPr>
            <w:rFonts w:ascii="Arial" w:hAnsi="Arial" w:cs="Arial"/>
            <w:noProof/>
            <w:webHidden/>
          </w:rPr>
          <w:fldChar w:fldCharType="separate"/>
        </w:r>
        <w:r w:rsidRPr="00D86580">
          <w:rPr>
            <w:rFonts w:ascii="Arial" w:hAnsi="Arial" w:cs="Arial"/>
            <w:noProof/>
            <w:webHidden/>
          </w:rPr>
          <w:t>10</w:t>
        </w:r>
        <w:r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D86580" w:rsidRPr="00D86580" w:rsidRDefault="00D86580">
      <w:pPr>
        <w:pStyle w:val="11"/>
        <w:tabs>
          <w:tab w:val="right" w:leader="dot" w:pos="9345"/>
        </w:tabs>
        <w:rPr>
          <w:rFonts w:ascii="Arial" w:eastAsiaTheme="minorEastAsia" w:hAnsi="Arial" w:cs="Arial"/>
          <w:noProof/>
        </w:rPr>
      </w:pPr>
      <w:hyperlink w:anchor="_Toc523129588" w:history="1">
        <w:r w:rsidRPr="00D86580">
          <w:rPr>
            <w:rStyle w:val="af2"/>
            <w:rFonts w:ascii="Arial" w:hAnsi="Arial" w:cs="Arial"/>
            <w:noProof/>
            <w:spacing w:val="20"/>
          </w:rPr>
          <w:t xml:space="preserve">РАЗДЕЛ 2. СВЕДЕНИЯ О ВИДАХ, НАЗНАЧЕНИИ И НАИМЕНОВАНИЯХ ПЛАНИРУЕМЫХ ДЛЯ РАЗМЕЩЕНИЯ ОБЪЕКТОВ МЕСТНОГО ЗНАЧЕНИЯ, ИХ ОСНОВНЫЕ ХАРАКТЕРИСТИКИ, ИХ МЕСТОПОЛОЖЕНИЕ, </w:t>
        </w:r>
        <w:bookmarkStart w:id="1" w:name="_GoBack"/>
        <w:bookmarkEnd w:id="1"/>
        <w:r w:rsidRPr="00D86580">
          <w:rPr>
            <w:rStyle w:val="af2"/>
            <w:rFonts w:ascii="Arial" w:hAnsi="Arial" w:cs="Arial"/>
            <w:noProof/>
            <w:spacing w:val="20"/>
          </w:rPr>
          <w:t>А ТАКЖЕ ХАРАКТЕРИСТИКИ ЗОН С ОСОБЫМИ УСЛОВИЯМИ ИСПОЛЬЗОВАНИЯ ТЕРРИТОРИИ В СЛУЧАЕ, ЕСЛИ УСТАНОВЛЕНИЕ ТАКИХ ЗОН ТРЕБУЕТСЯ В СВЯЗИ С РАЗМЕЩЕНИЕМ ДАННЫХ ОБЪЕКТОВ</w:t>
        </w:r>
        <w:r w:rsidRPr="00D86580">
          <w:rPr>
            <w:rFonts w:ascii="Arial" w:hAnsi="Arial" w:cs="Arial"/>
            <w:noProof/>
            <w:webHidden/>
          </w:rPr>
          <w:tab/>
        </w:r>
        <w:r w:rsidRPr="00D86580">
          <w:rPr>
            <w:rFonts w:ascii="Arial" w:hAnsi="Arial" w:cs="Arial"/>
            <w:noProof/>
            <w:webHidden/>
          </w:rPr>
          <w:fldChar w:fldCharType="begin"/>
        </w:r>
        <w:r w:rsidRPr="00D86580">
          <w:rPr>
            <w:rFonts w:ascii="Arial" w:hAnsi="Arial" w:cs="Arial"/>
            <w:noProof/>
            <w:webHidden/>
          </w:rPr>
          <w:instrText xml:space="preserve"> PAGEREF _Toc523129588 \h </w:instrText>
        </w:r>
        <w:r w:rsidRPr="00D86580">
          <w:rPr>
            <w:rFonts w:ascii="Arial" w:hAnsi="Arial" w:cs="Arial"/>
            <w:noProof/>
            <w:webHidden/>
          </w:rPr>
        </w:r>
        <w:r w:rsidRPr="00D86580">
          <w:rPr>
            <w:rFonts w:ascii="Arial" w:hAnsi="Arial" w:cs="Arial"/>
            <w:noProof/>
            <w:webHidden/>
          </w:rPr>
          <w:fldChar w:fldCharType="separate"/>
        </w:r>
        <w:r w:rsidRPr="00D86580">
          <w:rPr>
            <w:rFonts w:ascii="Arial" w:hAnsi="Arial" w:cs="Arial"/>
            <w:noProof/>
            <w:webHidden/>
          </w:rPr>
          <w:t>11</w:t>
        </w:r>
        <w:r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D86580" w:rsidRPr="00D86580" w:rsidRDefault="00D86580">
      <w:pPr>
        <w:pStyle w:val="21"/>
        <w:rPr>
          <w:rFonts w:ascii="Arial" w:eastAsiaTheme="minorEastAsia" w:hAnsi="Arial" w:cs="Arial"/>
          <w:noProof/>
        </w:rPr>
      </w:pPr>
      <w:hyperlink w:anchor="_Toc523129589" w:history="1">
        <w:r w:rsidRPr="00D86580">
          <w:rPr>
            <w:rStyle w:val="af2"/>
            <w:rFonts w:ascii="Arial" w:hAnsi="Arial" w:cs="Arial"/>
            <w:noProof/>
          </w:rPr>
          <w:t>ГЛАВА 1.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</w:t>
        </w:r>
        <w:r w:rsidRPr="00D86580">
          <w:rPr>
            <w:rFonts w:ascii="Arial" w:hAnsi="Arial" w:cs="Arial"/>
            <w:noProof/>
            <w:webHidden/>
          </w:rPr>
          <w:tab/>
        </w:r>
        <w:r w:rsidRPr="00D86580">
          <w:rPr>
            <w:rFonts w:ascii="Arial" w:hAnsi="Arial" w:cs="Arial"/>
            <w:noProof/>
            <w:webHidden/>
          </w:rPr>
          <w:fldChar w:fldCharType="begin"/>
        </w:r>
        <w:r w:rsidRPr="00D86580">
          <w:rPr>
            <w:rFonts w:ascii="Arial" w:hAnsi="Arial" w:cs="Arial"/>
            <w:noProof/>
            <w:webHidden/>
          </w:rPr>
          <w:instrText xml:space="preserve"> PAGEREF _Toc523129589 \h </w:instrText>
        </w:r>
        <w:r w:rsidRPr="00D86580">
          <w:rPr>
            <w:rFonts w:ascii="Arial" w:hAnsi="Arial" w:cs="Arial"/>
            <w:noProof/>
            <w:webHidden/>
          </w:rPr>
        </w:r>
        <w:r w:rsidRPr="00D86580">
          <w:rPr>
            <w:rFonts w:ascii="Arial" w:hAnsi="Arial" w:cs="Arial"/>
            <w:noProof/>
            <w:webHidden/>
          </w:rPr>
          <w:fldChar w:fldCharType="separate"/>
        </w:r>
        <w:r w:rsidRPr="00D86580">
          <w:rPr>
            <w:rFonts w:ascii="Arial" w:hAnsi="Arial" w:cs="Arial"/>
            <w:noProof/>
            <w:webHidden/>
          </w:rPr>
          <w:t>11</w:t>
        </w:r>
        <w:r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D86580" w:rsidRPr="00D86580" w:rsidRDefault="00D86580">
      <w:pPr>
        <w:pStyle w:val="21"/>
        <w:rPr>
          <w:rFonts w:ascii="Arial" w:eastAsiaTheme="minorEastAsia" w:hAnsi="Arial" w:cs="Arial"/>
          <w:noProof/>
        </w:rPr>
      </w:pPr>
      <w:hyperlink w:anchor="_Toc523129590" w:history="1">
        <w:r w:rsidRPr="00D86580">
          <w:rPr>
            <w:rStyle w:val="af2"/>
            <w:rFonts w:ascii="Arial" w:hAnsi="Arial" w:cs="Arial"/>
            <w:noProof/>
          </w:rPr>
          <w:t>ГЛАВА 2. ПАРАМЕТРЫ ФУНКЦИОНАЛЬНЫХ ЗОН, ПЛАНИРУЕМЫХ ДЛЯ ОБЪЕКТОВ КАПИТАЛЬНОГО СТРОИТЕЛЬСТВА, И СВЕДЕНИЯ О НИХ</w:t>
        </w:r>
        <w:r w:rsidRPr="00D86580">
          <w:rPr>
            <w:rFonts w:ascii="Arial" w:hAnsi="Arial" w:cs="Arial"/>
            <w:noProof/>
            <w:webHidden/>
          </w:rPr>
          <w:tab/>
        </w:r>
        <w:r w:rsidRPr="00D86580">
          <w:rPr>
            <w:rFonts w:ascii="Arial" w:hAnsi="Arial" w:cs="Arial"/>
            <w:noProof/>
            <w:webHidden/>
          </w:rPr>
          <w:fldChar w:fldCharType="begin"/>
        </w:r>
        <w:r w:rsidRPr="00D86580">
          <w:rPr>
            <w:rFonts w:ascii="Arial" w:hAnsi="Arial" w:cs="Arial"/>
            <w:noProof/>
            <w:webHidden/>
          </w:rPr>
          <w:instrText xml:space="preserve"> PAGEREF _Toc523129590 \h </w:instrText>
        </w:r>
        <w:r w:rsidRPr="00D86580">
          <w:rPr>
            <w:rFonts w:ascii="Arial" w:hAnsi="Arial" w:cs="Arial"/>
            <w:noProof/>
            <w:webHidden/>
          </w:rPr>
        </w:r>
        <w:r w:rsidRPr="00D86580">
          <w:rPr>
            <w:rFonts w:ascii="Arial" w:hAnsi="Arial" w:cs="Arial"/>
            <w:noProof/>
            <w:webHidden/>
          </w:rPr>
          <w:fldChar w:fldCharType="separate"/>
        </w:r>
        <w:r w:rsidRPr="00D86580">
          <w:rPr>
            <w:rFonts w:ascii="Arial" w:hAnsi="Arial" w:cs="Arial"/>
            <w:noProof/>
            <w:webHidden/>
          </w:rPr>
          <w:t>23</w:t>
        </w:r>
        <w:r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D86580" w:rsidRPr="00D86580" w:rsidRDefault="00D86580">
      <w:pPr>
        <w:pStyle w:val="31"/>
        <w:tabs>
          <w:tab w:val="right" w:leader="dot" w:pos="9345"/>
        </w:tabs>
        <w:rPr>
          <w:rFonts w:ascii="Arial" w:eastAsiaTheme="minorEastAsia" w:hAnsi="Arial" w:cs="Arial"/>
          <w:noProof/>
        </w:rPr>
      </w:pPr>
      <w:hyperlink w:anchor="_Toc523129591" w:history="1">
        <w:r w:rsidRPr="00D86580">
          <w:rPr>
            <w:rStyle w:val="af2"/>
            <w:rFonts w:ascii="Arial" w:hAnsi="Arial" w:cs="Arial"/>
            <w:noProof/>
          </w:rPr>
          <w:t>2.1 ТЕРМИНЫ И ОПРЕДЕЛЕНИЯ</w:t>
        </w:r>
        <w:r w:rsidRPr="00D86580">
          <w:rPr>
            <w:rFonts w:ascii="Arial" w:hAnsi="Arial" w:cs="Arial"/>
            <w:noProof/>
            <w:webHidden/>
          </w:rPr>
          <w:tab/>
        </w:r>
        <w:r w:rsidRPr="00D86580">
          <w:rPr>
            <w:rFonts w:ascii="Arial" w:hAnsi="Arial" w:cs="Arial"/>
            <w:noProof/>
            <w:webHidden/>
          </w:rPr>
          <w:fldChar w:fldCharType="begin"/>
        </w:r>
        <w:r w:rsidRPr="00D86580">
          <w:rPr>
            <w:rFonts w:ascii="Arial" w:hAnsi="Arial" w:cs="Arial"/>
            <w:noProof/>
            <w:webHidden/>
          </w:rPr>
          <w:instrText xml:space="preserve"> PAGEREF _Toc523129591 \h </w:instrText>
        </w:r>
        <w:r w:rsidRPr="00D86580">
          <w:rPr>
            <w:rFonts w:ascii="Arial" w:hAnsi="Arial" w:cs="Arial"/>
            <w:noProof/>
            <w:webHidden/>
          </w:rPr>
        </w:r>
        <w:r w:rsidRPr="00D86580">
          <w:rPr>
            <w:rFonts w:ascii="Arial" w:hAnsi="Arial" w:cs="Arial"/>
            <w:noProof/>
            <w:webHidden/>
          </w:rPr>
          <w:fldChar w:fldCharType="separate"/>
        </w:r>
        <w:r w:rsidRPr="00D86580">
          <w:rPr>
            <w:rFonts w:ascii="Arial" w:hAnsi="Arial" w:cs="Arial"/>
            <w:noProof/>
            <w:webHidden/>
          </w:rPr>
          <w:t>23</w:t>
        </w:r>
        <w:r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D86580" w:rsidRPr="00D86580" w:rsidRDefault="00D86580">
      <w:pPr>
        <w:pStyle w:val="31"/>
        <w:tabs>
          <w:tab w:val="right" w:leader="dot" w:pos="9345"/>
        </w:tabs>
        <w:rPr>
          <w:rFonts w:ascii="Arial" w:eastAsiaTheme="minorEastAsia" w:hAnsi="Arial" w:cs="Arial"/>
          <w:noProof/>
        </w:rPr>
      </w:pPr>
      <w:hyperlink w:anchor="_Toc523129592" w:history="1">
        <w:r w:rsidRPr="00D86580">
          <w:rPr>
            <w:rStyle w:val="af2"/>
            <w:rFonts w:ascii="Arial" w:hAnsi="Arial" w:cs="Arial"/>
            <w:noProof/>
          </w:rPr>
          <w:t>2.2 ХАРАКТЕРИСТИКИ И ПАРАМЕТРЫ ФУНКЦИОНАЛЬНЫХ ЗОН</w:t>
        </w:r>
        <w:r w:rsidRPr="00D86580">
          <w:rPr>
            <w:rFonts w:ascii="Arial" w:hAnsi="Arial" w:cs="Arial"/>
            <w:noProof/>
            <w:webHidden/>
          </w:rPr>
          <w:tab/>
        </w:r>
        <w:r w:rsidRPr="00D86580">
          <w:rPr>
            <w:rFonts w:ascii="Arial" w:hAnsi="Arial" w:cs="Arial"/>
            <w:noProof/>
            <w:webHidden/>
          </w:rPr>
          <w:fldChar w:fldCharType="begin"/>
        </w:r>
        <w:r w:rsidRPr="00D86580">
          <w:rPr>
            <w:rFonts w:ascii="Arial" w:hAnsi="Arial" w:cs="Arial"/>
            <w:noProof/>
            <w:webHidden/>
          </w:rPr>
          <w:instrText xml:space="preserve"> PAGEREF _Toc523129592 \h </w:instrText>
        </w:r>
        <w:r w:rsidRPr="00D86580">
          <w:rPr>
            <w:rFonts w:ascii="Arial" w:hAnsi="Arial" w:cs="Arial"/>
            <w:noProof/>
            <w:webHidden/>
          </w:rPr>
        </w:r>
        <w:r w:rsidRPr="00D86580">
          <w:rPr>
            <w:rFonts w:ascii="Arial" w:hAnsi="Arial" w:cs="Arial"/>
            <w:noProof/>
            <w:webHidden/>
          </w:rPr>
          <w:fldChar w:fldCharType="separate"/>
        </w:r>
        <w:r w:rsidRPr="00D86580">
          <w:rPr>
            <w:rFonts w:ascii="Arial" w:hAnsi="Arial" w:cs="Arial"/>
            <w:noProof/>
            <w:webHidden/>
          </w:rPr>
          <w:t>25</w:t>
        </w:r>
        <w:r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D86580" w:rsidRPr="00D86580" w:rsidRDefault="00D86580">
      <w:pPr>
        <w:pStyle w:val="11"/>
        <w:tabs>
          <w:tab w:val="right" w:leader="dot" w:pos="9345"/>
        </w:tabs>
        <w:rPr>
          <w:rFonts w:ascii="Arial" w:eastAsiaTheme="minorEastAsia" w:hAnsi="Arial" w:cs="Arial"/>
          <w:noProof/>
        </w:rPr>
      </w:pPr>
      <w:hyperlink w:anchor="_Toc523129593" w:history="1">
        <w:r w:rsidRPr="00D86580">
          <w:rPr>
            <w:rStyle w:val="af2"/>
            <w:rFonts w:ascii="Arial" w:hAnsi="Arial" w:cs="Arial"/>
            <w:noProof/>
            <w:spacing w:val="20"/>
          </w:rPr>
          <w:t>РАЗДЕЛ 3. ДОПОЛНИТЕЛЬНЫЕ ПОЛОЖЕНИЯ О ТЕРРИТОРИАЛЬНОМ ПЛАНИРОВАНИИ (НЕ УТВЕРЖДАЕМАЯ ЧАСТЬ)</w:t>
        </w:r>
        <w:r w:rsidRPr="00D86580">
          <w:rPr>
            <w:rFonts w:ascii="Arial" w:hAnsi="Arial" w:cs="Arial"/>
            <w:noProof/>
            <w:webHidden/>
          </w:rPr>
          <w:tab/>
        </w:r>
        <w:r w:rsidRPr="00D86580">
          <w:rPr>
            <w:rFonts w:ascii="Arial" w:hAnsi="Arial" w:cs="Arial"/>
            <w:noProof/>
            <w:webHidden/>
          </w:rPr>
          <w:fldChar w:fldCharType="begin"/>
        </w:r>
        <w:r w:rsidRPr="00D86580">
          <w:rPr>
            <w:rFonts w:ascii="Arial" w:hAnsi="Arial" w:cs="Arial"/>
            <w:noProof/>
            <w:webHidden/>
          </w:rPr>
          <w:instrText xml:space="preserve"> PAGEREF _Toc523129593 \h </w:instrText>
        </w:r>
        <w:r w:rsidRPr="00D86580">
          <w:rPr>
            <w:rFonts w:ascii="Arial" w:hAnsi="Arial" w:cs="Arial"/>
            <w:noProof/>
            <w:webHidden/>
          </w:rPr>
        </w:r>
        <w:r w:rsidRPr="00D86580">
          <w:rPr>
            <w:rFonts w:ascii="Arial" w:hAnsi="Arial" w:cs="Arial"/>
            <w:noProof/>
            <w:webHidden/>
          </w:rPr>
          <w:fldChar w:fldCharType="separate"/>
        </w:r>
        <w:r w:rsidRPr="00D86580">
          <w:rPr>
            <w:rFonts w:ascii="Arial" w:hAnsi="Arial" w:cs="Arial"/>
            <w:noProof/>
            <w:webHidden/>
          </w:rPr>
          <w:t>32</w:t>
        </w:r>
        <w:r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D86580" w:rsidRPr="00D86580" w:rsidRDefault="00D86580">
      <w:pPr>
        <w:pStyle w:val="11"/>
        <w:tabs>
          <w:tab w:val="right" w:leader="dot" w:pos="9345"/>
        </w:tabs>
        <w:rPr>
          <w:rFonts w:ascii="Arial" w:eastAsiaTheme="minorEastAsia" w:hAnsi="Arial" w:cs="Arial"/>
          <w:noProof/>
        </w:rPr>
      </w:pPr>
      <w:hyperlink w:anchor="_Toc523129594" w:history="1">
        <w:r w:rsidRPr="00D86580">
          <w:rPr>
            <w:rStyle w:val="af2"/>
            <w:rFonts w:ascii="Arial" w:hAnsi="Arial" w:cs="Arial"/>
            <w:noProof/>
            <w:spacing w:val="20"/>
          </w:rPr>
          <w:t>РАЗДЕЛ 4. ТЕХНИКО-ЭКОНОМИЧЕСКИЕ ПОКАЗАТЕЛИ ГЕНЕРАЛЬНОГО ПЛАНА СЕЛЬСКОГО ПОСЕЛЕНИЯ НОВОСЕЛЬСКИЙ СЕЛЬСОВЕТ</w:t>
        </w:r>
        <w:r w:rsidRPr="00D86580">
          <w:rPr>
            <w:rFonts w:ascii="Arial" w:hAnsi="Arial" w:cs="Arial"/>
            <w:noProof/>
            <w:webHidden/>
          </w:rPr>
          <w:tab/>
        </w:r>
        <w:r w:rsidRPr="00D86580">
          <w:rPr>
            <w:rFonts w:ascii="Arial" w:hAnsi="Arial" w:cs="Arial"/>
            <w:noProof/>
            <w:webHidden/>
          </w:rPr>
          <w:fldChar w:fldCharType="begin"/>
        </w:r>
        <w:r w:rsidRPr="00D86580">
          <w:rPr>
            <w:rFonts w:ascii="Arial" w:hAnsi="Arial" w:cs="Arial"/>
            <w:noProof/>
            <w:webHidden/>
          </w:rPr>
          <w:instrText xml:space="preserve"> PAGEREF _Toc523129594 \h </w:instrText>
        </w:r>
        <w:r w:rsidRPr="00D86580">
          <w:rPr>
            <w:rFonts w:ascii="Arial" w:hAnsi="Arial" w:cs="Arial"/>
            <w:noProof/>
            <w:webHidden/>
          </w:rPr>
        </w:r>
        <w:r w:rsidRPr="00D86580">
          <w:rPr>
            <w:rFonts w:ascii="Arial" w:hAnsi="Arial" w:cs="Arial"/>
            <w:noProof/>
            <w:webHidden/>
          </w:rPr>
          <w:fldChar w:fldCharType="separate"/>
        </w:r>
        <w:r w:rsidRPr="00D86580">
          <w:rPr>
            <w:rFonts w:ascii="Arial" w:hAnsi="Arial" w:cs="Arial"/>
            <w:noProof/>
            <w:webHidden/>
          </w:rPr>
          <w:t>35</w:t>
        </w:r>
        <w:r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D86580" w:rsidRDefault="00D8658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</w:rPr>
      </w:pPr>
      <w:hyperlink w:anchor="_Toc523129595" w:history="1">
        <w:r w:rsidRPr="00D86580">
          <w:rPr>
            <w:rStyle w:val="af2"/>
            <w:rFonts w:ascii="Arial" w:hAnsi="Arial" w:cs="Arial"/>
            <w:noProof/>
            <w:spacing w:val="20"/>
          </w:rPr>
          <w:t>ПРИЛОЖЕНИЯ</w:t>
        </w:r>
        <w:r w:rsidRPr="00D86580">
          <w:rPr>
            <w:rFonts w:ascii="Arial" w:hAnsi="Arial" w:cs="Arial"/>
            <w:noProof/>
            <w:webHidden/>
          </w:rPr>
          <w:tab/>
        </w:r>
        <w:r w:rsidRPr="00D86580">
          <w:rPr>
            <w:rFonts w:ascii="Arial" w:hAnsi="Arial" w:cs="Arial"/>
            <w:noProof/>
            <w:webHidden/>
          </w:rPr>
          <w:fldChar w:fldCharType="begin"/>
        </w:r>
        <w:r w:rsidRPr="00D86580">
          <w:rPr>
            <w:rFonts w:ascii="Arial" w:hAnsi="Arial" w:cs="Arial"/>
            <w:noProof/>
            <w:webHidden/>
          </w:rPr>
          <w:instrText xml:space="preserve"> PAGEREF _Toc523129595 \h </w:instrText>
        </w:r>
        <w:r w:rsidRPr="00D86580">
          <w:rPr>
            <w:rFonts w:ascii="Arial" w:hAnsi="Arial" w:cs="Arial"/>
            <w:noProof/>
            <w:webHidden/>
          </w:rPr>
        </w:r>
        <w:r w:rsidRPr="00D86580">
          <w:rPr>
            <w:rFonts w:ascii="Arial" w:hAnsi="Arial" w:cs="Arial"/>
            <w:noProof/>
            <w:webHidden/>
          </w:rPr>
          <w:fldChar w:fldCharType="separate"/>
        </w:r>
        <w:r w:rsidRPr="00D86580">
          <w:rPr>
            <w:rFonts w:ascii="Arial" w:hAnsi="Arial" w:cs="Arial"/>
            <w:noProof/>
            <w:webHidden/>
          </w:rPr>
          <w:t>41</w:t>
        </w:r>
        <w:r w:rsidRPr="00D86580">
          <w:rPr>
            <w:rFonts w:ascii="Arial" w:hAnsi="Arial" w:cs="Arial"/>
            <w:noProof/>
            <w:webHidden/>
          </w:rPr>
          <w:fldChar w:fldCharType="end"/>
        </w:r>
      </w:hyperlink>
    </w:p>
    <w:p w:rsidR="005169D7" w:rsidRPr="00B81CE2" w:rsidRDefault="00BC7030" w:rsidP="004B28AE">
      <w:pPr>
        <w:rPr>
          <w:rFonts w:ascii="Arial" w:hAnsi="Arial" w:cs="Arial"/>
        </w:rPr>
      </w:pPr>
      <w:r w:rsidRPr="00C2716D">
        <w:rPr>
          <w:rFonts w:ascii="Times New Roman" w:hAnsi="Times New Roman"/>
          <w:b/>
          <w:bCs/>
          <w:sz w:val="24"/>
          <w:szCs w:val="24"/>
        </w:rPr>
        <w:fldChar w:fldCharType="end"/>
      </w:r>
    </w:p>
    <w:p w:rsidR="00F3003E" w:rsidRPr="00B81CE2" w:rsidRDefault="00F3003E">
      <w:pPr>
        <w:spacing w:after="0" w:line="240" w:lineRule="auto"/>
        <w:rPr>
          <w:rFonts w:ascii="Arial" w:hAnsi="Arial" w:cs="Arial"/>
          <w:b/>
          <w:bCs/>
        </w:rPr>
      </w:pPr>
      <w:r w:rsidRPr="00B81CE2">
        <w:rPr>
          <w:rFonts w:ascii="Arial" w:hAnsi="Arial" w:cs="Arial"/>
          <w:b/>
          <w:bCs/>
        </w:rPr>
        <w:br w:type="page"/>
      </w:r>
    </w:p>
    <w:p w:rsidR="002C0F5D" w:rsidRPr="00B81CE2" w:rsidRDefault="002C0F5D" w:rsidP="00FB3519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B81CE2">
        <w:rPr>
          <w:rFonts w:ascii="Arial" w:hAnsi="Arial" w:cs="Arial"/>
          <w:b/>
          <w:bCs/>
        </w:rPr>
        <w:t xml:space="preserve">ЧАСТЬ 2. </w:t>
      </w:r>
      <w:r w:rsidR="00216733" w:rsidRPr="00B81CE2">
        <w:rPr>
          <w:rFonts w:ascii="Arial" w:hAnsi="Arial" w:cs="Arial"/>
          <w:b/>
          <w:bCs/>
          <w:caps/>
        </w:rPr>
        <w:t>Карты в составе территориального планирования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3"/>
        <w:gridCol w:w="247"/>
        <w:gridCol w:w="7648"/>
        <w:gridCol w:w="1382"/>
      </w:tblGrid>
      <w:tr w:rsidR="00DC1456" w:rsidRPr="00B81CE2" w:rsidTr="00B5387C">
        <w:tc>
          <w:tcPr>
            <w:tcW w:w="293" w:type="dxa"/>
            <w:shd w:val="clear" w:color="auto" w:fill="auto"/>
          </w:tcPr>
          <w:p w:rsidR="00DC1456" w:rsidRPr="00B81CE2" w:rsidRDefault="00DC1456" w:rsidP="00B5387C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895" w:type="dxa"/>
            <w:gridSpan w:val="2"/>
            <w:shd w:val="clear" w:color="auto" w:fill="auto"/>
          </w:tcPr>
          <w:p w:rsidR="00DC1456" w:rsidRPr="00B81CE2" w:rsidRDefault="00DC1456" w:rsidP="00B5387C">
            <w:pPr>
              <w:jc w:val="both"/>
              <w:rPr>
                <w:rFonts w:ascii="Arial" w:hAnsi="Arial" w:cs="Arial"/>
                <w:szCs w:val="24"/>
              </w:rPr>
            </w:pPr>
            <w:r w:rsidRPr="00B81CE2">
              <w:rPr>
                <w:rFonts w:ascii="Arial" w:hAnsi="Arial" w:cs="Arial"/>
                <w:szCs w:val="24"/>
              </w:rPr>
              <w:t>КАРТА 1. СВОДНАЯ КАРТА (ОСНОВНОЙ ЧЕРТЕЖ)</w:t>
            </w:r>
            <w:r w:rsidR="00FB3519" w:rsidRPr="00B81CE2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DC1456" w:rsidRPr="00B81CE2" w:rsidRDefault="00DC1456" w:rsidP="00B5387C">
            <w:pPr>
              <w:jc w:val="both"/>
              <w:rPr>
                <w:rFonts w:ascii="Arial" w:hAnsi="Arial" w:cs="Arial"/>
                <w:szCs w:val="24"/>
              </w:rPr>
            </w:pPr>
            <w:r w:rsidRPr="00B81CE2">
              <w:rPr>
                <w:rFonts w:ascii="Arial" w:hAnsi="Arial" w:cs="Arial"/>
                <w:szCs w:val="24"/>
              </w:rPr>
              <w:t>М 1:</w:t>
            </w:r>
            <w:r w:rsidR="002029D3" w:rsidRPr="00B81CE2">
              <w:rPr>
                <w:rFonts w:ascii="Arial" w:hAnsi="Arial" w:cs="Arial"/>
                <w:szCs w:val="24"/>
              </w:rPr>
              <w:t>25000</w:t>
            </w:r>
          </w:p>
        </w:tc>
      </w:tr>
      <w:tr w:rsidR="00DC1456" w:rsidRPr="00B81CE2" w:rsidTr="00B5387C">
        <w:tc>
          <w:tcPr>
            <w:tcW w:w="293" w:type="dxa"/>
            <w:shd w:val="clear" w:color="auto" w:fill="auto"/>
          </w:tcPr>
          <w:p w:rsidR="00DC1456" w:rsidRPr="00B81CE2" w:rsidRDefault="00DC1456" w:rsidP="00B5387C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47" w:type="dxa"/>
            <w:shd w:val="clear" w:color="auto" w:fill="auto"/>
          </w:tcPr>
          <w:p w:rsidR="00DC1456" w:rsidRPr="00B81CE2" w:rsidRDefault="00DC1456" w:rsidP="00B5387C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48" w:type="dxa"/>
            <w:shd w:val="clear" w:color="auto" w:fill="auto"/>
          </w:tcPr>
          <w:p w:rsidR="002029D3" w:rsidRPr="00B81CE2" w:rsidRDefault="002029D3" w:rsidP="00B5387C">
            <w:pPr>
              <w:jc w:val="both"/>
              <w:rPr>
                <w:rFonts w:ascii="Arial" w:hAnsi="Arial" w:cs="Arial"/>
                <w:szCs w:val="20"/>
              </w:rPr>
            </w:pPr>
            <w:r w:rsidRPr="00B81CE2">
              <w:rPr>
                <w:rFonts w:ascii="Arial" w:hAnsi="Arial" w:cs="Arial"/>
                <w:szCs w:val="20"/>
              </w:rPr>
              <w:t>Карта планируемых административных границ.</w:t>
            </w:r>
          </w:p>
          <w:p w:rsidR="002029D3" w:rsidRPr="00B81CE2" w:rsidRDefault="002029D3" w:rsidP="00B5387C">
            <w:pPr>
              <w:jc w:val="both"/>
              <w:rPr>
                <w:rFonts w:ascii="Arial" w:hAnsi="Arial" w:cs="Arial"/>
                <w:szCs w:val="20"/>
              </w:rPr>
            </w:pPr>
            <w:r w:rsidRPr="00B81CE2">
              <w:rPr>
                <w:rFonts w:ascii="Arial" w:hAnsi="Arial" w:cs="Arial"/>
                <w:szCs w:val="20"/>
              </w:rPr>
              <w:t>Карта функциональных зон.</w:t>
            </w:r>
          </w:p>
          <w:p w:rsidR="002029D3" w:rsidRPr="00B81CE2" w:rsidRDefault="002029D3" w:rsidP="00B5387C">
            <w:pPr>
              <w:jc w:val="both"/>
              <w:rPr>
                <w:rFonts w:ascii="Arial" w:hAnsi="Arial" w:cs="Arial"/>
                <w:szCs w:val="20"/>
              </w:rPr>
            </w:pPr>
            <w:r w:rsidRPr="00B81CE2">
              <w:rPr>
                <w:rFonts w:ascii="Arial" w:hAnsi="Arial" w:cs="Arial"/>
                <w:szCs w:val="20"/>
              </w:rPr>
              <w:t xml:space="preserve">Карта планируемого </w:t>
            </w:r>
            <w:r w:rsidR="00FB3519" w:rsidRPr="00B81CE2">
              <w:rPr>
                <w:rFonts w:ascii="Arial" w:hAnsi="Arial" w:cs="Arial"/>
                <w:szCs w:val="20"/>
              </w:rPr>
              <w:t xml:space="preserve">размещения объектов инженерной </w:t>
            </w:r>
            <w:r w:rsidRPr="00B81CE2">
              <w:rPr>
                <w:rFonts w:ascii="Arial" w:hAnsi="Arial" w:cs="Arial"/>
                <w:szCs w:val="20"/>
              </w:rPr>
              <w:t>инфраструкт</w:t>
            </w:r>
            <w:r w:rsidRPr="00B81CE2">
              <w:rPr>
                <w:rFonts w:ascii="Arial" w:hAnsi="Arial" w:cs="Arial"/>
                <w:szCs w:val="20"/>
              </w:rPr>
              <w:t>у</w:t>
            </w:r>
            <w:r w:rsidRPr="00B81CE2">
              <w:rPr>
                <w:rFonts w:ascii="Arial" w:hAnsi="Arial" w:cs="Arial"/>
                <w:szCs w:val="20"/>
              </w:rPr>
              <w:t>ры.</w:t>
            </w:r>
          </w:p>
          <w:p w:rsidR="002029D3" w:rsidRPr="00B81CE2" w:rsidRDefault="002029D3" w:rsidP="00B5387C">
            <w:pPr>
              <w:jc w:val="both"/>
              <w:rPr>
                <w:rFonts w:ascii="Arial" w:hAnsi="Arial" w:cs="Arial"/>
                <w:szCs w:val="20"/>
              </w:rPr>
            </w:pPr>
            <w:r w:rsidRPr="00B81CE2">
              <w:rPr>
                <w:rFonts w:ascii="Arial" w:hAnsi="Arial" w:cs="Arial"/>
                <w:szCs w:val="20"/>
              </w:rPr>
              <w:t>Карта планируемого размещения объектов транспортной инфрастру</w:t>
            </w:r>
            <w:r w:rsidRPr="00B81CE2">
              <w:rPr>
                <w:rFonts w:ascii="Arial" w:hAnsi="Arial" w:cs="Arial"/>
                <w:szCs w:val="20"/>
              </w:rPr>
              <w:t>к</w:t>
            </w:r>
            <w:r w:rsidRPr="00B81CE2">
              <w:rPr>
                <w:rFonts w:ascii="Arial" w:hAnsi="Arial" w:cs="Arial"/>
                <w:szCs w:val="20"/>
              </w:rPr>
              <w:t>туры.</w:t>
            </w:r>
          </w:p>
          <w:p w:rsidR="002029D3" w:rsidRPr="00B81CE2" w:rsidRDefault="002029D3" w:rsidP="00B5387C">
            <w:pPr>
              <w:jc w:val="both"/>
              <w:rPr>
                <w:rFonts w:ascii="Arial" w:hAnsi="Arial" w:cs="Arial"/>
                <w:szCs w:val="20"/>
              </w:rPr>
            </w:pPr>
            <w:r w:rsidRPr="00B81CE2">
              <w:rPr>
                <w:rFonts w:ascii="Arial" w:hAnsi="Arial" w:cs="Arial"/>
                <w:szCs w:val="20"/>
              </w:rPr>
              <w:t xml:space="preserve">Карта планируемого </w:t>
            </w:r>
            <w:r w:rsidR="00FB3519" w:rsidRPr="00B81CE2">
              <w:rPr>
                <w:rFonts w:ascii="Arial" w:hAnsi="Arial" w:cs="Arial"/>
                <w:szCs w:val="20"/>
              </w:rPr>
              <w:t xml:space="preserve">размещения объектов социальной </w:t>
            </w:r>
            <w:r w:rsidRPr="00B81CE2">
              <w:rPr>
                <w:rFonts w:ascii="Arial" w:hAnsi="Arial" w:cs="Arial"/>
                <w:szCs w:val="20"/>
              </w:rPr>
              <w:t>инфраструкт</w:t>
            </w:r>
            <w:r w:rsidRPr="00B81CE2">
              <w:rPr>
                <w:rFonts w:ascii="Arial" w:hAnsi="Arial" w:cs="Arial"/>
                <w:szCs w:val="20"/>
              </w:rPr>
              <w:t>у</w:t>
            </w:r>
            <w:r w:rsidRPr="00B81CE2">
              <w:rPr>
                <w:rFonts w:ascii="Arial" w:hAnsi="Arial" w:cs="Arial"/>
                <w:szCs w:val="20"/>
              </w:rPr>
              <w:t>ры.</w:t>
            </w:r>
          </w:p>
          <w:p w:rsidR="00DC1456" w:rsidRPr="00B81CE2" w:rsidRDefault="002029D3" w:rsidP="002029D3">
            <w:pPr>
              <w:rPr>
                <w:rFonts w:ascii="Arial" w:hAnsi="Arial" w:cs="Arial"/>
                <w:szCs w:val="20"/>
              </w:rPr>
            </w:pPr>
            <w:r w:rsidRPr="00B81CE2">
              <w:rPr>
                <w:rFonts w:ascii="Arial" w:hAnsi="Arial" w:cs="Arial"/>
                <w:szCs w:val="20"/>
              </w:rPr>
              <w:t xml:space="preserve">Карта особо охраняемых природных территорий </w:t>
            </w:r>
          </w:p>
        </w:tc>
        <w:tc>
          <w:tcPr>
            <w:tcW w:w="1382" w:type="dxa"/>
            <w:shd w:val="clear" w:color="auto" w:fill="auto"/>
          </w:tcPr>
          <w:p w:rsidR="00DC1456" w:rsidRPr="00B81CE2" w:rsidRDefault="00DC1456" w:rsidP="00B5387C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DC1456" w:rsidRPr="00B81CE2" w:rsidTr="00B5387C">
        <w:trPr>
          <w:trHeight w:val="267"/>
        </w:trPr>
        <w:tc>
          <w:tcPr>
            <w:tcW w:w="293" w:type="dxa"/>
            <w:shd w:val="clear" w:color="auto" w:fill="auto"/>
          </w:tcPr>
          <w:p w:rsidR="00DC1456" w:rsidRPr="00B81CE2" w:rsidRDefault="00DC1456" w:rsidP="00B5387C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895" w:type="dxa"/>
            <w:gridSpan w:val="2"/>
            <w:shd w:val="clear" w:color="auto" w:fill="auto"/>
          </w:tcPr>
          <w:p w:rsidR="00DC1456" w:rsidRPr="00B81CE2" w:rsidRDefault="002029D3" w:rsidP="00B5387C">
            <w:pPr>
              <w:jc w:val="both"/>
              <w:rPr>
                <w:rFonts w:ascii="Arial" w:hAnsi="Arial" w:cs="Arial"/>
                <w:szCs w:val="24"/>
              </w:rPr>
            </w:pPr>
            <w:r w:rsidRPr="00B81CE2">
              <w:rPr>
                <w:rFonts w:ascii="Arial" w:hAnsi="Arial" w:cs="Arial"/>
                <w:szCs w:val="24"/>
              </w:rPr>
              <w:t>ФРАГМЕНТЫ</w:t>
            </w:r>
            <w:r w:rsidR="00DC1456" w:rsidRPr="00B81CE2">
              <w:rPr>
                <w:rFonts w:ascii="Arial" w:hAnsi="Arial" w:cs="Arial"/>
                <w:szCs w:val="24"/>
              </w:rPr>
              <w:t xml:space="preserve"> </w:t>
            </w:r>
            <w:r w:rsidR="00E945C0" w:rsidRPr="00B81CE2">
              <w:rPr>
                <w:rFonts w:ascii="Arial" w:hAnsi="Arial" w:cs="Arial"/>
                <w:szCs w:val="24"/>
              </w:rPr>
              <w:t>1-12</w:t>
            </w:r>
            <w:r w:rsidR="00DC1456" w:rsidRPr="00B81CE2">
              <w:rPr>
                <w:rFonts w:ascii="Arial" w:hAnsi="Arial" w:cs="Arial"/>
                <w:szCs w:val="24"/>
              </w:rPr>
              <w:t xml:space="preserve"> КАРТЫ 1. СВОДНАЯ КАРТА (ОСНОВНОЙ ЧЕРТЕЖ)</w:t>
            </w:r>
            <w:r w:rsidR="00FB3519" w:rsidRPr="00B81CE2">
              <w:rPr>
                <w:rFonts w:ascii="Arial" w:hAnsi="Arial" w:cs="Arial"/>
                <w:szCs w:val="24"/>
              </w:rPr>
              <w:t>.</w:t>
            </w:r>
          </w:p>
          <w:p w:rsidR="002029D3" w:rsidRPr="00B81CE2" w:rsidRDefault="002029D3" w:rsidP="00B5387C">
            <w:pPr>
              <w:ind w:left="274"/>
              <w:jc w:val="both"/>
              <w:rPr>
                <w:rFonts w:ascii="Arial" w:hAnsi="Arial" w:cs="Arial"/>
                <w:szCs w:val="20"/>
              </w:rPr>
            </w:pPr>
            <w:r w:rsidRPr="00B81CE2">
              <w:rPr>
                <w:rFonts w:ascii="Arial" w:hAnsi="Arial" w:cs="Arial"/>
                <w:szCs w:val="20"/>
              </w:rPr>
              <w:t>Карта планируемых административных границ.</w:t>
            </w:r>
          </w:p>
          <w:p w:rsidR="002029D3" w:rsidRPr="00B81CE2" w:rsidRDefault="002029D3" w:rsidP="00B5387C">
            <w:pPr>
              <w:ind w:left="274"/>
              <w:jc w:val="both"/>
              <w:rPr>
                <w:rFonts w:ascii="Arial" w:hAnsi="Arial" w:cs="Arial"/>
                <w:szCs w:val="20"/>
              </w:rPr>
            </w:pPr>
            <w:r w:rsidRPr="00B81CE2">
              <w:rPr>
                <w:rFonts w:ascii="Arial" w:hAnsi="Arial" w:cs="Arial"/>
                <w:szCs w:val="20"/>
              </w:rPr>
              <w:t>Карта функциональных зон.</w:t>
            </w:r>
          </w:p>
          <w:p w:rsidR="002029D3" w:rsidRPr="00B81CE2" w:rsidRDefault="002029D3" w:rsidP="00B5387C">
            <w:pPr>
              <w:ind w:left="274"/>
              <w:jc w:val="both"/>
              <w:rPr>
                <w:rFonts w:ascii="Arial" w:hAnsi="Arial" w:cs="Arial"/>
                <w:szCs w:val="20"/>
              </w:rPr>
            </w:pPr>
            <w:r w:rsidRPr="00B81CE2">
              <w:rPr>
                <w:rFonts w:ascii="Arial" w:hAnsi="Arial" w:cs="Arial"/>
                <w:szCs w:val="20"/>
              </w:rPr>
              <w:t>Карта планируемого размещения объекто</w:t>
            </w:r>
            <w:r w:rsidR="00FB3519" w:rsidRPr="00B81CE2">
              <w:rPr>
                <w:rFonts w:ascii="Arial" w:hAnsi="Arial" w:cs="Arial"/>
                <w:szCs w:val="20"/>
              </w:rPr>
              <w:t xml:space="preserve">в инженерной </w:t>
            </w:r>
            <w:r w:rsidRPr="00B81CE2">
              <w:rPr>
                <w:rFonts w:ascii="Arial" w:hAnsi="Arial" w:cs="Arial"/>
                <w:szCs w:val="20"/>
              </w:rPr>
              <w:t>инфраструкт</w:t>
            </w:r>
            <w:r w:rsidRPr="00B81CE2">
              <w:rPr>
                <w:rFonts w:ascii="Arial" w:hAnsi="Arial" w:cs="Arial"/>
                <w:szCs w:val="20"/>
              </w:rPr>
              <w:t>у</w:t>
            </w:r>
            <w:r w:rsidRPr="00B81CE2">
              <w:rPr>
                <w:rFonts w:ascii="Arial" w:hAnsi="Arial" w:cs="Arial"/>
                <w:szCs w:val="20"/>
              </w:rPr>
              <w:t>ры.</w:t>
            </w:r>
          </w:p>
          <w:p w:rsidR="002029D3" w:rsidRPr="00B81CE2" w:rsidRDefault="002029D3" w:rsidP="00B5387C">
            <w:pPr>
              <w:ind w:left="274"/>
              <w:jc w:val="both"/>
              <w:rPr>
                <w:rFonts w:ascii="Arial" w:hAnsi="Arial" w:cs="Arial"/>
                <w:szCs w:val="20"/>
              </w:rPr>
            </w:pPr>
            <w:r w:rsidRPr="00B81CE2">
              <w:rPr>
                <w:rFonts w:ascii="Arial" w:hAnsi="Arial" w:cs="Arial"/>
                <w:szCs w:val="20"/>
              </w:rPr>
              <w:t>Карта планируемого размещения объектов транспортной инфрастру</w:t>
            </w:r>
            <w:r w:rsidRPr="00B81CE2">
              <w:rPr>
                <w:rFonts w:ascii="Arial" w:hAnsi="Arial" w:cs="Arial"/>
                <w:szCs w:val="20"/>
              </w:rPr>
              <w:t>к</w:t>
            </w:r>
            <w:r w:rsidRPr="00B81CE2">
              <w:rPr>
                <w:rFonts w:ascii="Arial" w:hAnsi="Arial" w:cs="Arial"/>
                <w:szCs w:val="20"/>
              </w:rPr>
              <w:t>туры.</w:t>
            </w:r>
          </w:p>
          <w:p w:rsidR="002029D3" w:rsidRPr="00B81CE2" w:rsidRDefault="002029D3" w:rsidP="00B5387C">
            <w:pPr>
              <w:ind w:left="274"/>
              <w:jc w:val="both"/>
              <w:rPr>
                <w:rFonts w:ascii="Arial" w:hAnsi="Arial" w:cs="Arial"/>
                <w:szCs w:val="20"/>
              </w:rPr>
            </w:pPr>
            <w:r w:rsidRPr="00B81CE2">
              <w:rPr>
                <w:rFonts w:ascii="Arial" w:hAnsi="Arial" w:cs="Arial"/>
                <w:szCs w:val="20"/>
              </w:rPr>
              <w:t>Карта планируемого</w:t>
            </w:r>
            <w:r w:rsidR="00FB3519" w:rsidRPr="00B81CE2">
              <w:rPr>
                <w:rFonts w:ascii="Arial" w:hAnsi="Arial" w:cs="Arial"/>
                <w:szCs w:val="20"/>
              </w:rPr>
              <w:t xml:space="preserve"> размещения объектов социальной</w:t>
            </w:r>
            <w:r w:rsidRPr="00B81CE2">
              <w:rPr>
                <w:rFonts w:ascii="Arial" w:hAnsi="Arial" w:cs="Arial"/>
                <w:szCs w:val="20"/>
              </w:rPr>
              <w:t xml:space="preserve"> инфраструкт</w:t>
            </w:r>
            <w:r w:rsidRPr="00B81CE2">
              <w:rPr>
                <w:rFonts w:ascii="Arial" w:hAnsi="Arial" w:cs="Arial"/>
                <w:szCs w:val="20"/>
              </w:rPr>
              <w:t>у</w:t>
            </w:r>
            <w:r w:rsidRPr="00B81CE2">
              <w:rPr>
                <w:rFonts w:ascii="Arial" w:hAnsi="Arial" w:cs="Arial"/>
                <w:szCs w:val="20"/>
              </w:rPr>
              <w:t>ры.</w:t>
            </w:r>
          </w:p>
          <w:p w:rsidR="00DC1456" w:rsidRPr="00B81CE2" w:rsidRDefault="002029D3" w:rsidP="00B5387C">
            <w:pPr>
              <w:ind w:left="274"/>
              <w:jc w:val="both"/>
              <w:rPr>
                <w:rFonts w:ascii="Arial" w:hAnsi="Arial" w:cs="Arial"/>
                <w:szCs w:val="24"/>
              </w:rPr>
            </w:pPr>
            <w:r w:rsidRPr="00B81CE2">
              <w:rPr>
                <w:rFonts w:ascii="Arial" w:hAnsi="Arial" w:cs="Arial"/>
                <w:szCs w:val="20"/>
              </w:rPr>
              <w:t>Карта особо охраняемых природных территорий</w:t>
            </w:r>
          </w:p>
        </w:tc>
        <w:tc>
          <w:tcPr>
            <w:tcW w:w="1382" w:type="dxa"/>
            <w:shd w:val="clear" w:color="auto" w:fill="auto"/>
          </w:tcPr>
          <w:p w:rsidR="00DC1456" w:rsidRPr="00B81CE2" w:rsidRDefault="00DC1456" w:rsidP="00B5387C">
            <w:pPr>
              <w:jc w:val="both"/>
              <w:rPr>
                <w:rFonts w:ascii="Arial" w:hAnsi="Arial" w:cs="Arial"/>
                <w:szCs w:val="24"/>
              </w:rPr>
            </w:pPr>
            <w:r w:rsidRPr="00B81CE2">
              <w:rPr>
                <w:rFonts w:ascii="Arial" w:hAnsi="Arial" w:cs="Arial"/>
                <w:szCs w:val="24"/>
              </w:rPr>
              <w:t>М 1:</w:t>
            </w:r>
            <w:r w:rsidR="002029D3" w:rsidRPr="00B81CE2">
              <w:rPr>
                <w:rFonts w:ascii="Arial" w:hAnsi="Arial" w:cs="Arial"/>
                <w:szCs w:val="24"/>
              </w:rPr>
              <w:t>10000</w:t>
            </w:r>
          </w:p>
        </w:tc>
      </w:tr>
    </w:tbl>
    <w:p w:rsidR="00D72C85" w:rsidRPr="00B81CE2" w:rsidRDefault="00D72C85" w:rsidP="004B28AE">
      <w:pPr>
        <w:spacing w:after="0" w:line="360" w:lineRule="auto"/>
        <w:rPr>
          <w:rFonts w:ascii="Arial" w:hAnsi="Arial" w:cs="Arial"/>
        </w:rPr>
      </w:pPr>
    </w:p>
    <w:p w:rsidR="00D72C85" w:rsidRPr="00B81CE2" w:rsidRDefault="00D72C85" w:rsidP="004B28AE">
      <w:pPr>
        <w:spacing w:after="0" w:line="360" w:lineRule="auto"/>
        <w:rPr>
          <w:rFonts w:ascii="Arial" w:hAnsi="Arial" w:cs="Arial"/>
        </w:rPr>
        <w:sectPr w:rsidR="00D72C85" w:rsidRPr="00B81CE2" w:rsidSect="00B81CE2">
          <w:headerReference w:type="default" r:id="rId13"/>
          <w:pgSz w:w="11907" w:h="16839" w:code="9"/>
          <w:pgMar w:top="1134" w:right="851" w:bottom="1134" w:left="1701" w:header="567" w:footer="720" w:gutter="0"/>
          <w:cols w:space="720"/>
          <w:noEndnote/>
          <w:docGrid w:linePitch="299"/>
        </w:sectPr>
      </w:pPr>
    </w:p>
    <w:p w:rsidR="003F7BF8" w:rsidRPr="00B81CE2" w:rsidRDefault="00991F63" w:rsidP="000315B5">
      <w:pPr>
        <w:pStyle w:val="1"/>
        <w:spacing w:before="0" w:line="240" w:lineRule="auto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" w:name="_Toc523129583"/>
      <w:r w:rsidRPr="00B81CE2">
        <w:rPr>
          <w:rFonts w:ascii="Arial" w:hAnsi="Arial" w:cs="Arial"/>
          <w:bCs w:val="0"/>
          <w:color w:val="auto"/>
          <w:sz w:val="32"/>
          <w:szCs w:val="32"/>
        </w:rPr>
        <w:lastRenderedPageBreak/>
        <w:t xml:space="preserve">РАЗДЕЛ 1. </w:t>
      </w:r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t>ОПИСАНИЕ ЦЕЛЕЙ И ЗАДАЧ ТЕРРИТОР</w:t>
      </w:r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t>И</w:t>
      </w:r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t>АЛЬНОГО ПЛАНИРОВАНИЯ</w:t>
      </w:r>
      <w:bookmarkEnd w:id="2"/>
    </w:p>
    <w:p w:rsidR="000315B5" w:rsidRPr="00B81CE2" w:rsidRDefault="000315B5" w:rsidP="000315B5">
      <w:pPr>
        <w:spacing w:after="0" w:line="360" w:lineRule="auto"/>
      </w:pPr>
    </w:p>
    <w:p w:rsidR="00991F63" w:rsidRPr="00B81CE2" w:rsidRDefault="00D8077C" w:rsidP="00BC3BFA">
      <w:pPr>
        <w:pStyle w:val="3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3" w:name="_Toc523129584"/>
      <w:r w:rsidRPr="00B81CE2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991F63" w:rsidRPr="00B81CE2">
        <w:rPr>
          <w:rFonts w:ascii="Arial" w:hAnsi="Arial" w:cs="Arial"/>
          <w:bCs w:val="0"/>
          <w:color w:val="auto"/>
          <w:sz w:val="24"/>
          <w:szCs w:val="24"/>
        </w:rPr>
        <w:t>1 ОБЩИЕ</w:t>
      </w:r>
      <w:r w:rsidR="00991F63" w:rsidRPr="00B81CE2">
        <w:rPr>
          <w:rFonts w:ascii="Arial" w:hAnsi="Arial" w:cs="Arial"/>
          <w:color w:val="auto"/>
          <w:sz w:val="24"/>
          <w:szCs w:val="24"/>
        </w:rPr>
        <w:t xml:space="preserve"> ПОЛОЖЕНИЯ</w:t>
      </w:r>
      <w:bookmarkEnd w:id="3"/>
    </w:p>
    <w:p w:rsidR="003F7BF8" w:rsidRPr="00B81CE2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 xml:space="preserve">Генеральный план </w:t>
      </w:r>
      <w:r w:rsidR="006E5CCF">
        <w:rPr>
          <w:rFonts w:ascii="Arial" w:hAnsi="Arial" w:cs="Arial"/>
        </w:rPr>
        <w:t>сельского поселения Новосельский</w:t>
      </w:r>
      <w:r w:rsidR="00BE4934" w:rsidRPr="00B81CE2">
        <w:rPr>
          <w:rFonts w:ascii="Arial" w:hAnsi="Arial" w:cs="Arial"/>
        </w:rPr>
        <w:t xml:space="preserve"> сельсовет Вачского муниципально</w:t>
      </w:r>
      <w:r w:rsidR="00D742F6" w:rsidRPr="00B81CE2">
        <w:rPr>
          <w:rFonts w:ascii="Arial" w:hAnsi="Arial" w:cs="Arial"/>
        </w:rPr>
        <w:t>го района Н</w:t>
      </w:r>
      <w:r w:rsidR="00D742F6" w:rsidRPr="00B81CE2">
        <w:rPr>
          <w:rFonts w:ascii="Arial" w:hAnsi="Arial" w:cs="Arial"/>
        </w:rPr>
        <w:t>и</w:t>
      </w:r>
      <w:r w:rsidR="00D742F6" w:rsidRPr="00B81CE2">
        <w:rPr>
          <w:rFonts w:ascii="Arial" w:hAnsi="Arial" w:cs="Arial"/>
        </w:rPr>
        <w:t>жегородской области</w:t>
      </w:r>
      <w:r w:rsidR="00CF2345" w:rsidRPr="00B81CE2">
        <w:rPr>
          <w:rFonts w:ascii="Arial" w:hAnsi="Arial" w:cs="Arial"/>
        </w:rPr>
        <w:t xml:space="preserve"> </w:t>
      </w:r>
      <w:r w:rsidRPr="00B81CE2">
        <w:rPr>
          <w:rFonts w:ascii="Arial" w:hAnsi="Arial" w:cs="Arial"/>
        </w:rPr>
        <w:t xml:space="preserve">(далее — </w:t>
      </w:r>
      <w:r w:rsidRPr="00B81CE2">
        <w:rPr>
          <w:rFonts w:ascii="Arial" w:hAnsi="Arial" w:cs="Arial"/>
          <w:b/>
        </w:rPr>
        <w:t>Генеральный план</w:t>
      </w:r>
      <w:r w:rsidR="001C4B12">
        <w:rPr>
          <w:rFonts w:ascii="Arial" w:hAnsi="Arial" w:cs="Arial"/>
        </w:rPr>
        <w:t xml:space="preserve">) </w:t>
      </w:r>
      <w:r w:rsidRPr="00B81CE2">
        <w:rPr>
          <w:rFonts w:ascii="Arial" w:hAnsi="Arial" w:cs="Arial"/>
        </w:rPr>
        <w:t>подготовлен на основании «Град</w:t>
      </w:r>
      <w:r w:rsidRPr="00B81CE2">
        <w:rPr>
          <w:rFonts w:ascii="Arial" w:hAnsi="Arial" w:cs="Arial"/>
        </w:rPr>
        <w:t>о</w:t>
      </w:r>
      <w:r w:rsidRPr="00B81CE2">
        <w:rPr>
          <w:rFonts w:ascii="Arial" w:hAnsi="Arial" w:cs="Arial"/>
        </w:rPr>
        <w:t>строительного кодекса Российской Федер</w:t>
      </w:r>
      <w:r w:rsidR="0012047D">
        <w:rPr>
          <w:rFonts w:ascii="Arial" w:hAnsi="Arial" w:cs="Arial"/>
        </w:rPr>
        <w:t>ации» от 29.12.2004 г. № 190-ФЗ</w:t>
      </w:r>
      <w:r w:rsidRPr="00B81CE2">
        <w:rPr>
          <w:rFonts w:ascii="Arial" w:hAnsi="Arial" w:cs="Arial"/>
        </w:rPr>
        <w:t>, федерального закона от 06.10.2003 г. № 131-ФЗ.</w:t>
      </w:r>
    </w:p>
    <w:p w:rsidR="003F7BF8" w:rsidRPr="00B81CE2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В соответствии с Градостроительным кодексом Российской Федерации настоящим Генеральным планом утверждены взаимосогласованные части:</w:t>
      </w:r>
    </w:p>
    <w:p w:rsidR="003F7BF8" w:rsidRPr="00B81CE2" w:rsidRDefault="003F7BF8" w:rsidP="00FD7B7A">
      <w:pPr>
        <w:pStyle w:val="ae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rPr>
          <w:rFonts w:ascii="Arial" w:hAnsi="Arial" w:cs="Arial"/>
        </w:rPr>
      </w:pPr>
      <w:r w:rsidRPr="00B81CE2">
        <w:rPr>
          <w:rFonts w:ascii="Arial" w:hAnsi="Arial" w:cs="Arial"/>
        </w:rPr>
        <w:t>положения о территориальном планировании;</w:t>
      </w:r>
    </w:p>
    <w:p w:rsidR="003F7BF8" w:rsidRPr="00B81CE2" w:rsidRDefault="003F7BF8" w:rsidP="00FD7B7A">
      <w:pPr>
        <w:pStyle w:val="ae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карты территориального планирования.</w:t>
      </w:r>
    </w:p>
    <w:p w:rsidR="003F7BF8" w:rsidRPr="00B81CE2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В положениях о территориальном планировании утверждены:</w:t>
      </w:r>
    </w:p>
    <w:p w:rsidR="003F7BF8" w:rsidRPr="00B81CE2" w:rsidRDefault="009E58D9" w:rsidP="00FD7B7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ц</w:t>
      </w:r>
      <w:r w:rsidR="003F7BF8" w:rsidRPr="00B81CE2">
        <w:rPr>
          <w:rFonts w:ascii="Arial" w:hAnsi="Arial" w:cs="Arial"/>
        </w:rPr>
        <w:t>ели и задачи территориального планирования;</w:t>
      </w:r>
    </w:p>
    <w:p w:rsidR="003F7BF8" w:rsidRPr="00B81CE2" w:rsidRDefault="009E58D9" w:rsidP="00FD7B7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п</w:t>
      </w:r>
      <w:r w:rsidR="003F7BF8" w:rsidRPr="00B81CE2">
        <w:rPr>
          <w:rFonts w:ascii="Arial" w:hAnsi="Arial" w:cs="Arial"/>
        </w:rPr>
        <w:t>оложения, касающиеся и</w:t>
      </w:r>
      <w:r w:rsidR="003F7BF8" w:rsidRPr="00B81CE2">
        <w:rPr>
          <w:rFonts w:ascii="Arial" w:hAnsi="Arial" w:cs="Arial"/>
          <w:bCs/>
        </w:rPr>
        <w:t>зменения границ территорий и земель;</w:t>
      </w:r>
    </w:p>
    <w:p w:rsidR="003F7BF8" w:rsidRPr="00B81CE2" w:rsidRDefault="009E58D9" w:rsidP="00FD7B7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п</w:t>
      </w:r>
      <w:r w:rsidR="003F7BF8" w:rsidRPr="00B81CE2">
        <w:rPr>
          <w:rFonts w:ascii="Arial" w:hAnsi="Arial" w:cs="Arial"/>
        </w:rPr>
        <w:t xml:space="preserve">оложения, касающиеся </w:t>
      </w:r>
      <w:r w:rsidR="003F7BF8" w:rsidRPr="00B81CE2">
        <w:rPr>
          <w:rFonts w:ascii="Arial" w:hAnsi="Arial" w:cs="Arial"/>
          <w:bCs/>
        </w:rPr>
        <w:t>видов, назначения и наименования планируемых для ра</w:t>
      </w:r>
      <w:r w:rsidR="003F7BF8" w:rsidRPr="00B81CE2">
        <w:rPr>
          <w:rFonts w:ascii="Arial" w:hAnsi="Arial" w:cs="Arial"/>
          <w:bCs/>
        </w:rPr>
        <w:t>з</w:t>
      </w:r>
      <w:r w:rsidR="003F7BF8" w:rsidRPr="00B81CE2">
        <w:rPr>
          <w:rFonts w:ascii="Arial" w:hAnsi="Arial" w:cs="Arial"/>
          <w:bCs/>
        </w:rPr>
        <w:t>мещения объектов капитального строительства местного значения и мероприятия по ра</w:t>
      </w:r>
      <w:r w:rsidR="003F7BF8" w:rsidRPr="00B81CE2">
        <w:rPr>
          <w:rFonts w:ascii="Arial" w:hAnsi="Arial" w:cs="Arial"/>
          <w:bCs/>
        </w:rPr>
        <w:t>з</w:t>
      </w:r>
      <w:r w:rsidR="003F7BF8" w:rsidRPr="00B81CE2">
        <w:rPr>
          <w:rFonts w:ascii="Arial" w:hAnsi="Arial" w:cs="Arial"/>
          <w:bCs/>
        </w:rPr>
        <w:t>витию систем транспортного, инженерно-технического и социального обслуживания нас</w:t>
      </w:r>
      <w:r w:rsidR="003F7BF8" w:rsidRPr="00B81CE2">
        <w:rPr>
          <w:rFonts w:ascii="Arial" w:hAnsi="Arial" w:cs="Arial"/>
          <w:bCs/>
        </w:rPr>
        <w:t>е</w:t>
      </w:r>
      <w:r w:rsidR="003F7BF8" w:rsidRPr="00B81CE2">
        <w:rPr>
          <w:rFonts w:ascii="Arial" w:hAnsi="Arial" w:cs="Arial"/>
          <w:bCs/>
        </w:rPr>
        <w:t>ления;</w:t>
      </w:r>
    </w:p>
    <w:p w:rsidR="003F7BF8" w:rsidRPr="00B81CE2" w:rsidRDefault="009E58D9" w:rsidP="00FD7B7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B81CE2">
        <w:rPr>
          <w:rFonts w:ascii="Arial" w:hAnsi="Arial" w:cs="Arial"/>
          <w:bCs/>
        </w:rPr>
        <w:t>х</w:t>
      </w:r>
      <w:r w:rsidR="003F7BF8" w:rsidRPr="00B81CE2">
        <w:rPr>
          <w:rFonts w:ascii="Arial" w:hAnsi="Arial" w:cs="Arial"/>
          <w:bCs/>
        </w:rPr>
        <w:t>арактеристики зон с особыми условиями использования территории;</w:t>
      </w:r>
    </w:p>
    <w:p w:rsidR="003F7BF8" w:rsidRPr="00B81CE2" w:rsidRDefault="009E58D9" w:rsidP="00FD7B7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B81CE2">
        <w:rPr>
          <w:rFonts w:ascii="Arial" w:hAnsi="Arial" w:cs="Arial"/>
          <w:bCs/>
        </w:rPr>
        <w:t>п</w:t>
      </w:r>
      <w:r w:rsidR="003F7BF8" w:rsidRPr="00B81CE2">
        <w:rPr>
          <w:rFonts w:ascii="Arial" w:hAnsi="Arial" w:cs="Arial"/>
          <w:bCs/>
        </w:rPr>
        <w:t>араметры функциональных зон и сведения о размещении в них объектов кап</w:t>
      </w:r>
      <w:r w:rsidR="003F7BF8" w:rsidRPr="00B81CE2">
        <w:rPr>
          <w:rFonts w:ascii="Arial" w:hAnsi="Arial" w:cs="Arial"/>
          <w:bCs/>
        </w:rPr>
        <w:t>и</w:t>
      </w:r>
      <w:r w:rsidR="003F7BF8" w:rsidRPr="00B81CE2">
        <w:rPr>
          <w:rFonts w:ascii="Arial" w:hAnsi="Arial" w:cs="Arial"/>
          <w:bCs/>
        </w:rPr>
        <w:t>тального строительства.</w:t>
      </w:r>
    </w:p>
    <w:p w:rsidR="003F7BF8" w:rsidRPr="00B81CE2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В картах территориального планирования утверждены:</w:t>
      </w:r>
    </w:p>
    <w:p w:rsidR="003F7BF8" w:rsidRPr="00B81CE2" w:rsidRDefault="009E58D9" w:rsidP="00FD7B7A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ф</w:t>
      </w:r>
      <w:r w:rsidR="003F7BF8" w:rsidRPr="00B81CE2">
        <w:rPr>
          <w:rFonts w:ascii="Arial" w:hAnsi="Arial" w:cs="Arial"/>
        </w:rPr>
        <w:t>ункциональные зоны и параметры их планируемого развития;</w:t>
      </w:r>
    </w:p>
    <w:p w:rsidR="003F7BF8" w:rsidRPr="00B81CE2" w:rsidRDefault="009E58D9" w:rsidP="00FD7B7A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п</w:t>
      </w:r>
      <w:r w:rsidR="003F7BF8" w:rsidRPr="00B81CE2">
        <w:rPr>
          <w:rFonts w:ascii="Arial" w:hAnsi="Arial" w:cs="Arial"/>
        </w:rPr>
        <w:t>ланируемое размещение тех объектов капитального строительства местного зн</w:t>
      </w:r>
      <w:r w:rsidR="003F7BF8" w:rsidRPr="00B81CE2">
        <w:rPr>
          <w:rFonts w:ascii="Arial" w:hAnsi="Arial" w:cs="Arial"/>
        </w:rPr>
        <w:t>а</w:t>
      </w:r>
      <w:r w:rsidR="003F7BF8" w:rsidRPr="00B81CE2">
        <w:rPr>
          <w:rFonts w:ascii="Arial" w:hAnsi="Arial" w:cs="Arial"/>
        </w:rPr>
        <w:t>чения,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нужд.</w:t>
      </w:r>
    </w:p>
    <w:p w:rsidR="003F7BF8" w:rsidRPr="00B81CE2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Этапами реализации Генерального плана определены:</w:t>
      </w:r>
    </w:p>
    <w:p w:rsidR="003F7BF8" w:rsidRPr="00B81CE2" w:rsidRDefault="009E58D9" w:rsidP="00FD7B7A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п</w:t>
      </w:r>
      <w:r w:rsidR="003F7BF8" w:rsidRPr="00B81CE2">
        <w:rPr>
          <w:rFonts w:ascii="Arial" w:hAnsi="Arial" w:cs="Arial"/>
        </w:rPr>
        <w:t>ервая очередь реализации — до конца 20</w:t>
      </w:r>
      <w:r w:rsidR="004F792C" w:rsidRPr="00B81CE2">
        <w:rPr>
          <w:rFonts w:ascii="Arial" w:hAnsi="Arial" w:cs="Arial"/>
        </w:rPr>
        <w:t>18</w:t>
      </w:r>
      <w:r w:rsidR="003F7BF8" w:rsidRPr="00B81CE2">
        <w:rPr>
          <w:rFonts w:ascii="Arial" w:hAnsi="Arial" w:cs="Arial"/>
        </w:rPr>
        <w:t xml:space="preserve"> года;</w:t>
      </w:r>
    </w:p>
    <w:p w:rsidR="003F7BF8" w:rsidRPr="00B81CE2" w:rsidRDefault="009E58D9" w:rsidP="00FD7B7A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р</w:t>
      </w:r>
      <w:r w:rsidR="003F7BF8" w:rsidRPr="00B81CE2">
        <w:rPr>
          <w:rFonts w:ascii="Arial" w:hAnsi="Arial" w:cs="Arial"/>
        </w:rPr>
        <w:t>асчетный срок реализации — с 20</w:t>
      </w:r>
      <w:r w:rsidR="004F792C" w:rsidRPr="00B81CE2">
        <w:rPr>
          <w:rFonts w:ascii="Arial" w:hAnsi="Arial" w:cs="Arial"/>
        </w:rPr>
        <w:t>19</w:t>
      </w:r>
      <w:r w:rsidR="003F7BF8" w:rsidRPr="00B81CE2">
        <w:rPr>
          <w:rFonts w:ascii="Arial" w:hAnsi="Arial" w:cs="Arial"/>
        </w:rPr>
        <w:t xml:space="preserve"> до конца 20</w:t>
      </w:r>
      <w:r w:rsidR="004F792C" w:rsidRPr="00B81CE2">
        <w:rPr>
          <w:rFonts w:ascii="Arial" w:hAnsi="Arial" w:cs="Arial"/>
        </w:rPr>
        <w:t xml:space="preserve">38 </w:t>
      </w:r>
      <w:r w:rsidR="003F7BF8" w:rsidRPr="00B81CE2">
        <w:rPr>
          <w:rFonts w:ascii="Arial" w:hAnsi="Arial" w:cs="Arial"/>
        </w:rPr>
        <w:t>года.</w:t>
      </w:r>
    </w:p>
    <w:p w:rsidR="003F7BF8" w:rsidRPr="00B81CE2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В Генеральном плане даны предложения</w:t>
      </w:r>
      <w:r w:rsidR="00155F19" w:rsidRPr="00B81CE2">
        <w:rPr>
          <w:rFonts w:ascii="Arial" w:hAnsi="Arial" w:cs="Arial"/>
        </w:rPr>
        <w:t>,</w:t>
      </w:r>
      <w:r w:rsidRPr="00B81CE2">
        <w:rPr>
          <w:rFonts w:ascii="Arial" w:hAnsi="Arial" w:cs="Arial"/>
        </w:rPr>
        <w:t xml:space="preserve"> </w:t>
      </w:r>
      <w:r w:rsidR="00155F19" w:rsidRPr="00B81CE2">
        <w:rPr>
          <w:rFonts w:ascii="Arial" w:hAnsi="Arial" w:cs="Arial"/>
        </w:rPr>
        <w:t>по</w:t>
      </w:r>
      <w:r w:rsidRPr="00B81CE2">
        <w:rPr>
          <w:rFonts w:ascii="Arial" w:hAnsi="Arial" w:cs="Arial"/>
        </w:rPr>
        <w:t xml:space="preserve"> размещени</w:t>
      </w:r>
      <w:r w:rsidR="00155F19" w:rsidRPr="00B81CE2">
        <w:rPr>
          <w:rFonts w:ascii="Arial" w:hAnsi="Arial" w:cs="Arial"/>
        </w:rPr>
        <w:t>ю</w:t>
      </w:r>
      <w:r w:rsidRPr="00B81CE2">
        <w:rPr>
          <w:rFonts w:ascii="Arial" w:hAnsi="Arial" w:cs="Arial"/>
        </w:rPr>
        <w:t xml:space="preserve"> объектов федерального и регионального значе</w:t>
      </w:r>
      <w:r w:rsidR="00155F19" w:rsidRPr="00B81CE2">
        <w:rPr>
          <w:rFonts w:ascii="Arial" w:hAnsi="Arial" w:cs="Arial"/>
        </w:rPr>
        <w:t>ния</w:t>
      </w:r>
      <w:r w:rsidRPr="00B81CE2">
        <w:rPr>
          <w:rFonts w:ascii="Arial" w:hAnsi="Arial" w:cs="Arial"/>
        </w:rPr>
        <w:t>.</w:t>
      </w:r>
    </w:p>
    <w:p w:rsidR="003F7BF8" w:rsidRPr="00B81CE2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 xml:space="preserve">Генеральным планом устанавливаются границы функциональных зон и размещение планируемых объектов капитального строительства </w:t>
      </w:r>
      <w:r w:rsidR="000D4DBB" w:rsidRPr="00B81CE2">
        <w:rPr>
          <w:rFonts w:ascii="Arial" w:hAnsi="Arial" w:cs="Arial"/>
        </w:rPr>
        <w:t>местного</w:t>
      </w:r>
      <w:r w:rsidRPr="00B81CE2">
        <w:rPr>
          <w:rFonts w:ascii="Arial" w:hAnsi="Arial" w:cs="Arial"/>
        </w:rPr>
        <w:t xml:space="preserve"> значения</w:t>
      </w:r>
      <w:r w:rsidR="00AC63B2" w:rsidRPr="00B81CE2">
        <w:rPr>
          <w:rFonts w:ascii="Arial" w:hAnsi="Arial" w:cs="Arial"/>
        </w:rPr>
        <w:t xml:space="preserve"> поселения</w:t>
      </w:r>
      <w:r w:rsidRPr="00B81CE2">
        <w:rPr>
          <w:rFonts w:ascii="Arial" w:hAnsi="Arial" w:cs="Arial"/>
        </w:rPr>
        <w:t>.</w:t>
      </w:r>
    </w:p>
    <w:p w:rsidR="00584ADD" w:rsidRPr="00B81CE2" w:rsidRDefault="003F7BF8" w:rsidP="00DA58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Для определения показателей Генерального плана был выполнен прогнозный ра</w:t>
      </w:r>
      <w:r w:rsidRPr="00B81CE2">
        <w:rPr>
          <w:rFonts w:ascii="Arial" w:hAnsi="Arial" w:cs="Arial"/>
        </w:rPr>
        <w:t>с</w:t>
      </w:r>
      <w:r w:rsidRPr="00B81CE2">
        <w:rPr>
          <w:rFonts w:ascii="Arial" w:hAnsi="Arial" w:cs="Arial"/>
        </w:rPr>
        <w:t xml:space="preserve">чет численности населения. Результат расчета приведен в таблице </w:t>
      </w:r>
      <w:r w:rsidR="00155F19" w:rsidRPr="00B81CE2">
        <w:rPr>
          <w:rFonts w:ascii="Arial" w:hAnsi="Arial" w:cs="Arial"/>
        </w:rPr>
        <w:t>1.</w:t>
      </w:r>
      <w:r w:rsidR="00DA585A" w:rsidRPr="00B81CE2">
        <w:rPr>
          <w:rFonts w:ascii="Arial" w:hAnsi="Arial" w:cs="Arial"/>
        </w:rPr>
        <w:t>1</w:t>
      </w:r>
      <w:r w:rsidRPr="00B81CE2">
        <w:rPr>
          <w:rFonts w:ascii="Arial" w:hAnsi="Arial" w:cs="Arial"/>
        </w:rPr>
        <w:t>.</w:t>
      </w:r>
      <w:r w:rsidR="00584ADD" w:rsidRPr="00B81CE2">
        <w:rPr>
          <w:rFonts w:ascii="Arial" w:hAnsi="Arial" w:cs="Arial"/>
        </w:rPr>
        <w:br w:type="page"/>
      </w:r>
    </w:p>
    <w:p w:rsidR="00E665AB" w:rsidRPr="00B81CE2" w:rsidRDefault="00E665AB" w:rsidP="004B28AE">
      <w:pPr>
        <w:pStyle w:val="af4"/>
        <w:spacing w:after="0"/>
        <w:jc w:val="left"/>
        <w:rPr>
          <w:rFonts w:ascii="Arial" w:hAnsi="Arial" w:cs="Arial"/>
          <w:sz w:val="22"/>
        </w:rPr>
        <w:sectPr w:rsidR="00E665AB" w:rsidRPr="00B81CE2" w:rsidSect="00B81CE2">
          <w:headerReference w:type="default" r:id="rId14"/>
          <w:pgSz w:w="11906" w:h="16838"/>
          <w:pgMar w:top="1242" w:right="707" w:bottom="567" w:left="1701" w:header="426" w:footer="357" w:gutter="0"/>
          <w:cols w:space="720"/>
        </w:sectPr>
      </w:pPr>
    </w:p>
    <w:p w:rsidR="00E665AB" w:rsidRPr="00B81CE2" w:rsidRDefault="00DA585A" w:rsidP="008B3C01">
      <w:pPr>
        <w:pStyle w:val="af4"/>
        <w:spacing w:after="0"/>
        <w:jc w:val="left"/>
        <w:rPr>
          <w:rFonts w:ascii="Arial" w:hAnsi="Arial" w:cs="Arial"/>
          <w:sz w:val="22"/>
        </w:rPr>
      </w:pPr>
      <w:r w:rsidRPr="00B81CE2">
        <w:rPr>
          <w:rFonts w:ascii="Arial" w:hAnsi="Arial" w:cs="Arial"/>
          <w:sz w:val="22"/>
        </w:rPr>
        <w:t>Таблица 1.1</w:t>
      </w:r>
      <w:r w:rsidR="00155F19" w:rsidRPr="00B81CE2">
        <w:rPr>
          <w:rFonts w:ascii="Arial" w:hAnsi="Arial" w:cs="Arial"/>
          <w:sz w:val="22"/>
        </w:rPr>
        <w:t xml:space="preserve"> - Прогноз численности населения </w:t>
      </w:r>
      <w:r w:rsidR="00266F40" w:rsidRPr="00B81CE2">
        <w:rPr>
          <w:rFonts w:ascii="Arial" w:hAnsi="Arial" w:cs="Arial"/>
          <w:sz w:val="22"/>
        </w:rPr>
        <w:t>Новосельского</w:t>
      </w:r>
      <w:r w:rsidR="00BE4934" w:rsidRPr="00B81CE2">
        <w:rPr>
          <w:rFonts w:ascii="Arial" w:hAnsi="Arial" w:cs="Arial"/>
          <w:sz w:val="22"/>
        </w:rPr>
        <w:t xml:space="preserve"> сельсовета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1134"/>
        <w:gridCol w:w="1134"/>
        <w:gridCol w:w="1134"/>
        <w:gridCol w:w="1134"/>
        <w:gridCol w:w="957"/>
      </w:tblGrid>
      <w:tr w:rsidR="008B3C01" w:rsidRPr="00B81CE2" w:rsidTr="00664945">
        <w:trPr>
          <w:tblHeader/>
        </w:trPr>
        <w:tc>
          <w:tcPr>
            <w:tcW w:w="1951" w:type="dxa"/>
            <w:shd w:val="clear" w:color="auto" w:fill="auto"/>
          </w:tcPr>
          <w:p w:rsidR="008B3C01" w:rsidRPr="00B81CE2" w:rsidRDefault="00987818" w:rsidP="00480B5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50EB6">
              <w:rPr>
                <w:rFonts w:ascii="Arial" w:hAnsi="Arial" w:cs="Arial"/>
                <w:b/>
                <w:bCs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азвание н</w:t>
            </w:r>
            <w:r w:rsidRPr="00850EB6">
              <w:rPr>
                <w:rFonts w:ascii="Arial" w:hAnsi="Arial" w:cs="Arial"/>
                <w:b/>
                <w:bCs/>
                <w:sz w:val="20"/>
                <w:szCs w:val="20"/>
              </w:rPr>
              <w:t>ас</w:t>
            </w:r>
            <w:r w:rsidRPr="00850EB6"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 w:rsidRPr="00850EB6">
              <w:rPr>
                <w:rFonts w:ascii="Arial" w:hAnsi="Arial" w:cs="Arial"/>
                <w:b/>
                <w:bCs/>
                <w:sz w:val="20"/>
                <w:szCs w:val="20"/>
              </w:rPr>
              <w:t>лен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ного</w:t>
            </w:r>
            <w:r w:rsidRPr="00850E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пункт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Существующее </w:t>
            </w:r>
          </w:p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население</w:t>
            </w:r>
          </w:p>
        </w:tc>
        <w:tc>
          <w:tcPr>
            <w:tcW w:w="5493" w:type="dxa"/>
            <w:gridSpan w:val="5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Прогноз</w:t>
            </w:r>
          </w:p>
        </w:tc>
      </w:tr>
      <w:tr w:rsidR="008B3C01" w:rsidRPr="00B81CE2" w:rsidTr="00664945">
        <w:trPr>
          <w:tblHeader/>
        </w:trPr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2013 г.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2038 г.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с. Беляйково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910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Дубровка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Еловка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Лесниково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Лобково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Мещеры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с. Новоселки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1228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1218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1863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Овечкино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Талынское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с. Федурино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221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335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Яковлево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Бежаново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Вишенки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Голявино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Елемейка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с. Жайск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Жекино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Короваево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Мелешки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Мякишево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Новинки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Пожога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Ползиково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Сапун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Спасск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Ташлыково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Шарапово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</w:tcPr>
          <w:p w:rsidR="008B3C01" w:rsidRPr="00B81CE2" w:rsidRDefault="008B3C01" w:rsidP="00480B5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с. Яковцево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378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574</w:t>
            </w:r>
          </w:p>
        </w:tc>
      </w:tr>
      <w:tr w:rsidR="008B3C01" w:rsidRPr="00B81CE2" w:rsidTr="00664945">
        <w:tc>
          <w:tcPr>
            <w:tcW w:w="1951" w:type="dxa"/>
            <w:shd w:val="clear" w:color="auto" w:fill="auto"/>
            <w:vAlign w:val="bottom"/>
          </w:tcPr>
          <w:p w:rsidR="008B3C01" w:rsidRPr="00B81CE2" w:rsidRDefault="008B3C01" w:rsidP="00480B55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3C01" w:rsidRPr="00B81CE2" w:rsidRDefault="008B3C01" w:rsidP="00480B5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3047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E162F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162F">
              <w:rPr>
                <w:rFonts w:ascii="Arial" w:hAnsi="Arial" w:cs="Arial"/>
                <w:color w:val="000000"/>
                <w:sz w:val="20"/>
                <w:szCs w:val="20"/>
              </w:rPr>
              <w:t>2806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2747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C01" w:rsidRPr="00B81CE2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3081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8B3C01" w:rsidRPr="00B81CE2" w:rsidRDefault="00BE162F" w:rsidP="00480B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4626</w:t>
            </w:r>
          </w:p>
        </w:tc>
      </w:tr>
    </w:tbl>
    <w:p w:rsidR="008B3C01" w:rsidRPr="00B81CE2" w:rsidRDefault="008B3C01" w:rsidP="00DA585A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Arial" w:hAnsi="Arial" w:cs="Arial"/>
        </w:rPr>
        <w:sectPr w:rsidR="008B3C01" w:rsidRPr="00B81CE2" w:rsidSect="00B81CE2">
          <w:type w:val="continuous"/>
          <w:pgSz w:w="11906" w:h="16838"/>
          <w:pgMar w:top="1242" w:right="709" w:bottom="1701" w:left="1701" w:header="425" w:footer="357" w:gutter="0"/>
          <w:cols w:space="720"/>
          <w:docGrid w:linePitch="299"/>
        </w:sectPr>
      </w:pPr>
    </w:p>
    <w:p w:rsidR="00584ADD" w:rsidRPr="00B81CE2" w:rsidRDefault="00D8077C" w:rsidP="00BC3BF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4" w:name="_Toc523129585"/>
      <w:r w:rsidRPr="00B81CE2">
        <w:rPr>
          <w:rFonts w:ascii="Arial" w:hAnsi="Arial" w:cs="Arial"/>
          <w:bCs w:val="0"/>
          <w:color w:val="auto"/>
          <w:sz w:val="24"/>
          <w:szCs w:val="24"/>
        </w:rPr>
        <w:lastRenderedPageBreak/>
        <w:t>1.</w:t>
      </w:r>
      <w:r w:rsidR="00584ADD" w:rsidRPr="00B81CE2">
        <w:rPr>
          <w:rFonts w:ascii="Arial" w:hAnsi="Arial" w:cs="Arial"/>
          <w:bCs w:val="0"/>
          <w:color w:val="auto"/>
          <w:sz w:val="24"/>
          <w:szCs w:val="24"/>
        </w:rPr>
        <w:t>2 НОРМАТИВНО-ПРАВОВАЯ БАЗА</w:t>
      </w:r>
      <w:bookmarkEnd w:id="4"/>
    </w:p>
    <w:p w:rsidR="00DA585A" w:rsidRPr="00B81CE2" w:rsidRDefault="00D434E6" w:rsidP="00DA58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Генеральн</w:t>
      </w:r>
      <w:r w:rsidR="00217201" w:rsidRPr="00B81CE2">
        <w:rPr>
          <w:rFonts w:ascii="Arial" w:hAnsi="Arial" w:cs="Arial"/>
        </w:rPr>
        <w:t>ый</w:t>
      </w:r>
      <w:r w:rsidRPr="00B81CE2">
        <w:rPr>
          <w:rFonts w:ascii="Arial" w:hAnsi="Arial" w:cs="Arial"/>
        </w:rPr>
        <w:t xml:space="preserve"> план разработан в соответствии со следующими техническими и нормативно-правовыми документами:</w:t>
      </w:r>
    </w:p>
    <w:p w:rsidR="00155F19" w:rsidRPr="00B81CE2" w:rsidRDefault="00AB181B" w:rsidP="00DA585A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bookmarkStart w:id="5" w:name="_Toc357178530"/>
      <w:bookmarkStart w:id="6" w:name="_Toc357179107"/>
      <w:bookmarkStart w:id="7" w:name="_Toc359404611"/>
      <w:r w:rsidRPr="00B81CE2">
        <w:rPr>
          <w:rFonts w:ascii="Arial" w:hAnsi="Arial" w:cs="Arial"/>
          <w:b/>
          <w:sz w:val="24"/>
          <w:szCs w:val="24"/>
        </w:rPr>
        <w:t>Федеральные нормативно-правовые акты и программы</w:t>
      </w:r>
      <w:bookmarkEnd w:id="5"/>
      <w:bookmarkEnd w:id="6"/>
      <w:bookmarkEnd w:id="7"/>
    </w:p>
    <w:p w:rsidR="003C49D4" w:rsidRPr="00B81CE2" w:rsidRDefault="003C49D4" w:rsidP="003C49D4">
      <w:pPr>
        <w:pStyle w:val="a"/>
        <w:numPr>
          <w:ilvl w:val="0"/>
          <w:numId w:val="16"/>
        </w:numPr>
        <w:spacing w:after="200"/>
        <w:ind w:left="720"/>
        <w:rPr>
          <w:rFonts w:ascii="Arial" w:hAnsi="Arial" w:cs="Arial"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>Градостроительный кодекс Российской Федерации;</w:t>
      </w:r>
    </w:p>
    <w:p w:rsidR="003C49D4" w:rsidRPr="00B81CE2" w:rsidRDefault="003C49D4" w:rsidP="003C49D4">
      <w:pPr>
        <w:pStyle w:val="a"/>
        <w:numPr>
          <w:ilvl w:val="0"/>
          <w:numId w:val="16"/>
        </w:numPr>
        <w:spacing w:after="200"/>
        <w:ind w:left="720"/>
        <w:rPr>
          <w:rFonts w:ascii="Arial" w:hAnsi="Arial" w:cs="Arial"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>Земельный кодекс Российской Федерации;</w:t>
      </w:r>
    </w:p>
    <w:p w:rsidR="003C49D4" w:rsidRPr="00B81CE2" w:rsidRDefault="003C49D4" w:rsidP="003C49D4">
      <w:pPr>
        <w:pStyle w:val="a"/>
        <w:numPr>
          <w:ilvl w:val="0"/>
          <w:numId w:val="16"/>
        </w:numPr>
        <w:spacing w:after="200"/>
        <w:ind w:left="720"/>
        <w:rPr>
          <w:rFonts w:ascii="Arial" w:hAnsi="Arial" w:cs="Arial"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>Водный кодекс Российской Федерации;</w:t>
      </w:r>
    </w:p>
    <w:p w:rsidR="003C49D4" w:rsidRPr="00B81CE2" w:rsidRDefault="003C49D4" w:rsidP="003C49D4">
      <w:pPr>
        <w:pStyle w:val="a"/>
        <w:numPr>
          <w:ilvl w:val="0"/>
          <w:numId w:val="16"/>
        </w:numPr>
        <w:spacing w:after="200"/>
        <w:ind w:left="720"/>
        <w:rPr>
          <w:rFonts w:ascii="Arial" w:hAnsi="Arial" w:cs="Arial"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>Лесной кодекс Российской Федерации;</w:t>
      </w:r>
    </w:p>
    <w:p w:rsidR="003C49D4" w:rsidRPr="00B81CE2" w:rsidRDefault="003C49D4" w:rsidP="003C49D4">
      <w:pPr>
        <w:pStyle w:val="a"/>
        <w:numPr>
          <w:ilvl w:val="0"/>
          <w:numId w:val="16"/>
        </w:numPr>
        <w:spacing w:after="200"/>
        <w:ind w:left="720"/>
        <w:rPr>
          <w:rFonts w:ascii="Arial" w:hAnsi="Arial" w:cs="Arial"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 xml:space="preserve">Федеральный закон от 24.12.2004 года № 172-ФЗ </w:t>
      </w:r>
      <w:r w:rsidRPr="00B81CE2">
        <w:rPr>
          <w:rFonts w:ascii="Arial" w:hAnsi="Arial" w:cs="Arial"/>
          <w:sz w:val="22"/>
          <w:szCs w:val="22"/>
          <w:lang w:val="ru-RU"/>
        </w:rPr>
        <w:t>«</w:t>
      </w:r>
      <w:r w:rsidRPr="00B81CE2">
        <w:rPr>
          <w:rFonts w:ascii="Arial" w:hAnsi="Arial" w:cs="Arial"/>
          <w:sz w:val="22"/>
          <w:szCs w:val="22"/>
        </w:rPr>
        <w:t>О переводе земель или земельных участков из одной категории в другую</w:t>
      </w:r>
      <w:r w:rsidRPr="00B81CE2">
        <w:rPr>
          <w:rFonts w:ascii="Arial" w:hAnsi="Arial" w:cs="Arial"/>
          <w:sz w:val="22"/>
          <w:szCs w:val="22"/>
          <w:lang w:val="ru-RU"/>
        </w:rPr>
        <w:t>»</w:t>
      </w:r>
      <w:r w:rsidRPr="00B81CE2">
        <w:rPr>
          <w:rFonts w:ascii="Arial" w:hAnsi="Arial" w:cs="Arial"/>
          <w:sz w:val="22"/>
          <w:szCs w:val="22"/>
        </w:rPr>
        <w:t>;</w:t>
      </w:r>
    </w:p>
    <w:p w:rsidR="003C49D4" w:rsidRPr="00B81CE2" w:rsidRDefault="003C49D4" w:rsidP="003C49D4">
      <w:pPr>
        <w:pStyle w:val="a"/>
        <w:widowControl w:val="0"/>
        <w:numPr>
          <w:ilvl w:val="0"/>
          <w:numId w:val="16"/>
        </w:numPr>
        <w:spacing w:after="200"/>
        <w:ind w:left="720"/>
        <w:rPr>
          <w:rFonts w:ascii="Arial" w:hAnsi="Arial" w:cs="Arial"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 xml:space="preserve">Федеральный </w:t>
      </w:r>
      <w:hyperlink r:id="rId15" w:history="1">
        <w:r w:rsidRPr="00B81CE2">
          <w:rPr>
            <w:rFonts w:ascii="Arial" w:hAnsi="Arial" w:cs="Arial"/>
            <w:sz w:val="22"/>
            <w:szCs w:val="22"/>
          </w:rPr>
          <w:t>закон</w:t>
        </w:r>
      </w:hyperlink>
      <w:r w:rsidRPr="00B81CE2">
        <w:rPr>
          <w:rFonts w:ascii="Arial" w:hAnsi="Arial" w:cs="Arial"/>
          <w:sz w:val="22"/>
          <w:szCs w:val="22"/>
        </w:rPr>
        <w:t xml:space="preserve"> от 14 марта 1995 г. № 33-ФЗ </w:t>
      </w:r>
      <w:r w:rsidRPr="00B81CE2">
        <w:rPr>
          <w:rFonts w:ascii="Arial" w:hAnsi="Arial" w:cs="Arial"/>
          <w:sz w:val="22"/>
          <w:szCs w:val="22"/>
          <w:lang w:val="ru-RU"/>
        </w:rPr>
        <w:t>«</w:t>
      </w:r>
      <w:r w:rsidRPr="00B81CE2">
        <w:rPr>
          <w:rFonts w:ascii="Arial" w:hAnsi="Arial" w:cs="Arial"/>
          <w:sz w:val="22"/>
          <w:szCs w:val="22"/>
        </w:rPr>
        <w:t>Об особо охраняемых природных территориях</w:t>
      </w:r>
      <w:r w:rsidRPr="00B81CE2">
        <w:rPr>
          <w:rFonts w:ascii="Arial" w:hAnsi="Arial" w:cs="Arial"/>
          <w:sz w:val="22"/>
          <w:szCs w:val="22"/>
          <w:lang w:val="ru-RU"/>
        </w:rPr>
        <w:t>»</w:t>
      </w:r>
      <w:r w:rsidRPr="00B81CE2">
        <w:rPr>
          <w:rFonts w:ascii="Arial" w:hAnsi="Arial" w:cs="Arial"/>
          <w:sz w:val="22"/>
          <w:szCs w:val="22"/>
        </w:rPr>
        <w:t>;</w:t>
      </w:r>
    </w:p>
    <w:p w:rsidR="003C49D4" w:rsidRPr="00B81CE2" w:rsidRDefault="003C49D4" w:rsidP="003C49D4">
      <w:pPr>
        <w:pStyle w:val="a"/>
        <w:widowControl w:val="0"/>
        <w:numPr>
          <w:ilvl w:val="0"/>
          <w:numId w:val="16"/>
        </w:numPr>
        <w:spacing w:after="200"/>
        <w:ind w:left="720"/>
        <w:rPr>
          <w:rFonts w:ascii="Arial" w:hAnsi="Arial" w:cs="Arial"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 xml:space="preserve">Федеральный закон от 06.10.2003 № 131 - ФЗ </w:t>
      </w:r>
      <w:r w:rsidRPr="00B81CE2">
        <w:rPr>
          <w:rFonts w:ascii="Arial" w:hAnsi="Arial" w:cs="Arial"/>
          <w:iCs/>
          <w:sz w:val="22"/>
          <w:szCs w:val="22"/>
          <w:lang w:val="ru-RU"/>
        </w:rPr>
        <w:t>«</w:t>
      </w:r>
      <w:r w:rsidRPr="00B81CE2">
        <w:rPr>
          <w:rFonts w:ascii="Arial" w:hAnsi="Arial" w:cs="Arial"/>
          <w:iCs/>
          <w:sz w:val="22"/>
          <w:szCs w:val="22"/>
        </w:rPr>
        <w:t xml:space="preserve">Об </w:t>
      </w:r>
      <w:r w:rsidRPr="00B81CE2">
        <w:rPr>
          <w:rFonts w:ascii="Arial" w:hAnsi="Arial" w:cs="Arial"/>
          <w:sz w:val="22"/>
          <w:szCs w:val="22"/>
        </w:rPr>
        <w:t>общих принципах организации местного самоуправления в Российской Федерации</w:t>
      </w:r>
      <w:r w:rsidRPr="00B81CE2">
        <w:rPr>
          <w:rFonts w:ascii="Arial" w:hAnsi="Arial" w:cs="Arial"/>
          <w:sz w:val="22"/>
          <w:szCs w:val="22"/>
          <w:lang w:val="ru-RU"/>
        </w:rPr>
        <w:t>»</w:t>
      </w:r>
      <w:r w:rsidRPr="00B81CE2">
        <w:rPr>
          <w:rFonts w:ascii="Arial" w:hAnsi="Arial" w:cs="Arial"/>
          <w:sz w:val="22"/>
          <w:szCs w:val="22"/>
        </w:rPr>
        <w:t xml:space="preserve">; </w:t>
      </w:r>
    </w:p>
    <w:p w:rsidR="003C49D4" w:rsidRPr="00B81CE2" w:rsidRDefault="003C49D4" w:rsidP="003C49D4">
      <w:pPr>
        <w:pStyle w:val="a"/>
        <w:widowControl w:val="0"/>
        <w:numPr>
          <w:ilvl w:val="0"/>
          <w:numId w:val="16"/>
        </w:numPr>
        <w:spacing w:after="200"/>
        <w:ind w:left="720"/>
        <w:rPr>
          <w:rFonts w:ascii="Arial" w:hAnsi="Arial" w:cs="Arial"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 xml:space="preserve">Постановление Правительства РФ от 09.06.2006 № 363 </w:t>
      </w:r>
      <w:r w:rsidRPr="00B81CE2">
        <w:rPr>
          <w:rFonts w:ascii="Arial" w:hAnsi="Arial" w:cs="Arial"/>
          <w:sz w:val="22"/>
          <w:szCs w:val="22"/>
          <w:lang w:val="ru-RU"/>
        </w:rPr>
        <w:t>«</w:t>
      </w:r>
      <w:r w:rsidRPr="00B81CE2">
        <w:rPr>
          <w:rFonts w:ascii="Arial" w:hAnsi="Arial" w:cs="Arial"/>
          <w:sz w:val="22"/>
          <w:szCs w:val="22"/>
        </w:rPr>
        <w:t>Об информационном обеспечении градостроительной деятельности</w:t>
      </w:r>
      <w:r w:rsidRPr="00B81CE2">
        <w:rPr>
          <w:rFonts w:ascii="Arial" w:hAnsi="Arial" w:cs="Arial"/>
          <w:sz w:val="22"/>
          <w:szCs w:val="22"/>
          <w:lang w:val="ru-RU"/>
        </w:rPr>
        <w:t>»</w:t>
      </w:r>
      <w:r w:rsidRPr="00B81CE2">
        <w:rPr>
          <w:rFonts w:ascii="Arial" w:hAnsi="Arial" w:cs="Arial"/>
          <w:sz w:val="22"/>
          <w:szCs w:val="22"/>
        </w:rPr>
        <w:t>;</w:t>
      </w:r>
    </w:p>
    <w:p w:rsidR="003C49D4" w:rsidRDefault="003C49D4" w:rsidP="003C49D4">
      <w:pPr>
        <w:pStyle w:val="a"/>
        <w:widowControl w:val="0"/>
        <w:numPr>
          <w:ilvl w:val="0"/>
          <w:numId w:val="16"/>
        </w:numPr>
        <w:spacing w:after="200"/>
        <w:ind w:left="720"/>
        <w:rPr>
          <w:rFonts w:ascii="Arial" w:hAnsi="Arial" w:cs="Arial"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>Постановление Правительства РФ от 24.03.2007 года №</w:t>
      </w:r>
      <w:r w:rsidRPr="00B81CE2">
        <w:rPr>
          <w:rFonts w:ascii="Arial" w:hAnsi="Arial" w:cs="Arial"/>
          <w:sz w:val="22"/>
          <w:szCs w:val="22"/>
          <w:lang w:val="ru-RU"/>
        </w:rPr>
        <w:t xml:space="preserve"> </w:t>
      </w:r>
      <w:r w:rsidRPr="00B81CE2">
        <w:rPr>
          <w:rFonts w:ascii="Arial" w:hAnsi="Arial" w:cs="Arial"/>
          <w:sz w:val="22"/>
          <w:szCs w:val="22"/>
        </w:rPr>
        <w:t xml:space="preserve">178 </w:t>
      </w:r>
      <w:r w:rsidRPr="00B81CE2">
        <w:rPr>
          <w:rFonts w:ascii="Arial" w:hAnsi="Arial" w:cs="Arial"/>
          <w:sz w:val="22"/>
          <w:szCs w:val="22"/>
          <w:lang w:val="ru-RU"/>
        </w:rPr>
        <w:t>«</w:t>
      </w:r>
      <w:r w:rsidRPr="00B81CE2">
        <w:rPr>
          <w:rFonts w:ascii="Arial" w:hAnsi="Arial" w:cs="Arial"/>
          <w:sz w:val="22"/>
          <w:szCs w:val="22"/>
        </w:rPr>
        <w:t>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</w:t>
      </w:r>
      <w:r w:rsidRPr="00B81CE2">
        <w:rPr>
          <w:rFonts w:ascii="Arial" w:hAnsi="Arial" w:cs="Arial"/>
          <w:sz w:val="22"/>
          <w:szCs w:val="22"/>
          <w:lang w:val="ru-RU"/>
        </w:rPr>
        <w:t>»</w:t>
      </w:r>
      <w:r>
        <w:rPr>
          <w:rFonts w:ascii="Arial" w:hAnsi="Arial" w:cs="Arial"/>
          <w:sz w:val="22"/>
          <w:szCs w:val="22"/>
        </w:rPr>
        <w:t>;</w:t>
      </w:r>
    </w:p>
    <w:p w:rsidR="003C49D4" w:rsidRPr="00010BB5" w:rsidRDefault="003C49D4" w:rsidP="003C49D4">
      <w:pPr>
        <w:pStyle w:val="a"/>
        <w:widowControl w:val="0"/>
        <w:numPr>
          <w:ilvl w:val="0"/>
          <w:numId w:val="16"/>
        </w:numPr>
        <w:spacing w:after="20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  <w:lang w:val="ru-RU"/>
        </w:rPr>
        <w:t>М</w:t>
      </w:r>
      <w:r w:rsidRPr="00B9615D">
        <w:rPr>
          <w:rFonts w:ascii="Arial" w:hAnsi="Arial" w:cs="Arial"/>
          <w:bCs/>
          <w:sz w:val="22"/>
          <w:szCs w:val="22"/>
          <w:lang w:val="ru-RU"/>
        </w:rPr>
        <w:t xml:space="preserve">етодические рекомендации по разработке проектов генеральных планов </w:t>
      </w:r>
      <w:r>
        <w:rPr>
          <w:rFonts w:ascii="Arial" w:hAnsi="Arial" w:cs="Arial"/>
          <w:bCs/>
          <w:sz w:val="22"/>
          <w:szCs w:val="22"/>
          <w:lang w:val="ru-RU"/>
        </w:rPr>
        <w:t>посел</w:t>
      </w:r>
      <w:r>
        <w:rPr>
          <w:rFonts w:ascii="Arial" w:hAnsi="Arial" w:cs="Arial"/>
          <w:bCs/>
          <w:sz w:val="22"/>
          <w:szCs w:val="22"/>
          <w:lang w:val="ru-RU"/>
        </w:rPr>
        <w:t>е</w:t>
      </w:r>
      <w:r>
        <w:rPr>
          <w:rFonts w:ascii="Arial" w:hAnsi="Arial" w:cs="Arial"/>
          <w:bCs/>
          <w:sz w:val="22"/>
          <w:szCs w:val="22"/>
          <w:lang w:val="ru-RU"/>
        </w:rPr>
        <w:t>ний и городских округов (Утверждены</w:t>
      </w:r>
      <w:r w:rsidRPr="00B9615D">
        <w:rPr>
          <w:rFonts w:ascii="Arial" w:hAnsi="Arial" w:cs="Arial"/>
          <w:bCs/>
          <w:sz w:val="22"/>
          <w:szCs w:val="22"/>
          <w:lang w:val="ru-RU"/>
        </w:rPr>
        <w:t xml:space="preserve"> приказом Минрегиона РФ от 26 мая 2011 г. № 244</w:t>
      </w:r>
      <w:r>
        <w:rPr>
          <w:rFonts w:ascii="Arial" w:hAnsi="Arial" w:cs="Arial"/>
          <w:bCs/>
          <w:sz w:val="22"/>
          <w:szCs w:val="22"/>
          <w:lang w:val="ru-RU"/>
        </w:rPr>
        <w:t>)</w:t>
      </w:r>
      <w:r w:rsidRPr="00B9615D">
        <w:rPr>
          <w:rFonts w:ascii="Arial" w:hAnsi="Arial" w:cs="Arial"/>
          <w:bCs/>
          <w:sz w:val="22"/>
          <w:szCs w:val="22"/>
          <w:lang w:val="ru-RU"/>
        </w:rPr>
        <w:t>.</w:t>
      </w:r>
    </w:p>
    <w:p w:rsidR="00923B7F" w:rsidRPr="00B81CE2" w:rsidRDefault="00923B7F" w:rsidP="00923B7F">
      <w:pPr>
        <w:pStyle w:val="ae"/>
        <w:autoSpaceDE w:val="0"/>
        <w:autoSpaceDN w:val="0"/>
        <w:adjustRightInd w:val="0"/>
        <w:spacing w:after="0" w:line="360" w:lineRule="auto"/>
        <w:ind w:left="709"/>
        <w:contextualSpacing w:val="0"/>
        <w:jc w:val="both"/>
        <w:rPr>
          <w:lang w:val="x-none"/>
        </w:rPr>
      </w:pPr>
    </w:p>
    <w:p w:rsidR="00155F19" w:rsidRPr="00B81CE2" w:rsidRDefault="00AB181B" w:rsidP="00DA585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bookmarkStart w:id="8" w:name="_Toc357178531"/>
      <w:bookmarkStart w:id="9" w:name="_Toc357179108"/>
      <w:bookmarkStart w:id="10" w:name="_Toc359404612"/>
      <w:r w:rsidRPr="00B81CE2">
        <w:rPr>
          <w:rFonts w:ascii="Arial" w:hAnsi="Arial" w:cs="Arial"/>
          <w:b/>
          <w:sz w:val="24"/>
          <w:szCs w:val="24"/>
        </w:rPr>
        <w:t>Региональные нормативно-правовые акты и программы</w:t>
      </w:r>
      <w:bookmarkEnd w:id="8"/>
      <w:bookmarkEnd w:id="9"/>
      <w:bookmarkEnd w:id="10"/>
    </w:p>
    <w:p w:rsidR="00ED5735" w:rsidRPr="00B81CE2" w:rsidRDefault="00ED5735" w:rsidP="00D742F6">
      <w:pPr>
        <w:tabs>
          <w:tab w:val="left" w:pos="993"/>
        </w:tabs>
        <w:spacing w:after="0" w:line="360" w:lineRule="auto"/>
        <w:ind w:firstLine="709"/>
        <w:rPr>
          <w:rFonts w:ascii="Arial" w:hAnsi="Arial" w:cs="Arial"/>
        </w:rPr>
      </w:pPr>
      <w:bookmarkStart w:id="11" w:name="_Toc357178532"/>
      <w:bookmarkStart w:id="12" w:name="_Toc357179109"/>
      <w:bookmarkStart w:id="13" w:name="_Toc359404613"/>
      <w:r w:rsidRPr="00B81CE2">
        <w:rPr>
          <w:rFonts w:ascii="Arial" w:hAnsi="Arial" w:cs="Arial"/>
        </w:rPr>
        <w:t xml:space="preserve">Ниже приведен перечень программ и планов социально-экономического развития, принятие которых оказывает значительное влияние на развитие </w:t>
      </w:r>
      <w:r w:rsidR="00266F40" w:rsidRPr="00B81CE2">
        <w:rPr>
          <w:rFonts w:ascii="Arial" w:hAnsi="Arial" w:cs="Arial"/>
        </w:rPr>
        <w:t>Новосельского</w:t>
      </w:r>
      <w:r w:rsidRPr="00B81CE2">
        <w:rPr>
          <w:rFonts w:ascii="Arial" w:hAnsi="Arial" w:cs="Arial"/>
        </w:rPr>
        <w:t xml:space="preserve"> сельсов</w:t>
      </w:r>
      <w:r w:rsidRPr="00B81CE2">
        <w:rPr>
          <w:rFonts w:ascii="Arial" w:hAnsi="Arial" w:cs="Arial"/>
        </w:rPr>
        <w:t>е</w:t>
      </w:r>
      <w:r w:rsidRPr="00B81CE2">
        <w:rPr>
          <w:rFonts w:ascii="Arial" w:hAnsi="Arial" w:cs="Arial"/>
        </w:rPr>
        <w:t>та.</w:t>
      </w:r>
    </w:p>
    <w:p w:rsidR="003C49D4" w:rsidRPr="00B81CE2" w:rsidRDefault="003C49D4" w:rsidP="003C49D4">
      <w:pPr>
        <w:pStyle w:val="a"/>
        <w:numPr>
          <w:ilvl w:val="0"/>
          <w:numId w:val="16"/>
        </w:numPr>
        <w:spacing w:after="200"/>
        <w:ind w:left="720"/>
        <w:rPr>
          <w:rFonts w:ascii="Arial" w:eastAsia="Times New Roman" w:hAnsi="Arial" w:cs="Arial"/>
          <w:bCs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>Схема территориального планирования Нижегородской области (Утверждена Постановлением Правительства Нижегородской области «Об утверждении схемы территориального планирования Нижегородской области» №</w:t>
      </w:r>
      <w:r w:rsidRPr="00B81CE2">
        <w:rPr>
          <w:rFonts w:ascii="Arial" w:hAnsi="Arial" w:cs="Arial"/>
          <w:sz w:val="22"/>
          <w:szCs w:val="22"/>
          <w:lang w:val="ru-RU"/>
        </w:rPr>
        <w:t xml:space="preserve"> </w:t>
      </w:r>
      <w:r w:rsidRPr="00B81CE2">
        <w:rPr>
          <w:rFonts w:ascii="Arial" w:hAnsi="Arial" w:cs="Arial"/>
          <w:sz w:val="22"/>
          <w:szCs w:val="22"/>
        </w:rPr>
        <w:t>254 от 29.04.2010</w:t>
      </w:r>
      <w:r w:rsidRPr="00B81CE2">
        <w:rPr>
          <w:rFonts w:ascii="Arial" w:hAnsi="Arial" w:cs="Arial"/>
          <w:sz w:val="22"/>
          <w:szCs w:val="22"/>
          <w:lang w:val="ru-RU"/>
        </w:rPr>
        <w:t xml:space="preserve"> </w:t>
      </w:r>
      <w:r w:rsidRPr="00B81CE2">
        <w:rPr>
          <w:rFonts w:ascii="Arial" w:hAnsi="Arial" w:cs="Arial"/>
          <w:sz w:val="22"/>
          <w:szCs w:val="22"/>
        </w:rPr>
        <w:t>г.);</w:t>
      </w:r>
    </w:p>
    <w:p w:rsidR="003C49D4" w:rsidRPr="00B81CE2" w:rsidRDefault="003C49D4" w:rsidP="003C49D4">
      <w:pPr>
        <w:pStyle w:val="a"/>
        <w:numPr>
          <w:ilvl w:val="0"/>
          <w:numId w:val="16"/>
        </w:numPr>
        <w:spacing w:after="200"/>
        <w:ind w:left="720"/>
        <w:rPr>
          <w:rFonts w:ascii="Arial" w:eastAsia="Times New Roman" w:hAnsi="Arial" w:cs="Arial"/>
          <w:bCs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>Стратегия развития Нижегородской области до 2020 года (Утверждена Постановлением Правительства Нижегородской области «Об утверждении Стратегии развития Нижегородской области до 2020 года» №</w:t>
      </w:r>
      <w:r w:rsidRPr="00B81CE2">
        <w:rPr>
          <w:rFonts w:ascii="Arial" w:hAnsi="Arial" w:cs="Arial"/>
          <w:sz w:val="22"/>
          <w:szCs w:val="22"/>
          <w:lang w:val="ru-RU"/>
        </w:rPr>
        <w:t xml:space="preserve"> </w:t>
      </w:r>
      <w:r w:rsidRPr="00B81CE2">
        <w:rPr>
          <w:rFonts w:ascii="Arial" w:hAnsi="Arial" w:cs="Arial"/>
          <w:sz w:val="22"/>
          <w:szCs w:val="22"/>
        </w:rPr>
        <w:t>127 от 17.04.2006</w:t>
      </w:r>
      <w:r w:rsidRPr="00B81CE2">
        <w:rPr>
          <w:rFonts w:ascii="Arial" w:hAnsi="Arial" w:cs="Arial"/>
          <w:sz w:val="22"/>
          <w:szCs w:val="22"/>
          <w:lang w:val="ru-RU"/>
        </w:rPr>
        <w:t xml:space="preserve"> </w:t>
      </w:r>
      <w:r w:rsidRPr="00B81CE2">
        <w:rPr>
          <w:rFonts w:ascii="Arial" w:hAnsi="Arial" w:cs="Arial"/>
          <w:sz w:val="22"/>
          <w:szCs w:val="22"/>
        </w:rPr>
        <w:t>г.);</w:t>
      </w:r>
    </w:p>
    <w:p w:rsidR="003C49D4" w:rsidRPr="00010BB5" w:rsidRDefault="003C49D4" w:rsidP="003C49D4">
      <w:pPr>
        <w:pStyle w:val="a"/>
        <w:numPr>
          <w:ilvl w:val="0"/>
          <w:numId w:val="16"/>
        </w:numPr>
        <w:spacing w:after="200"/>
        <w:ind w:left="720"/>
        <w:rPr>
          <w:rFonts w:ascii="Arial" w:eastAsia="Times New Roman" w:hAnsi="Arial" w:cs="Arial"/>
          <w:bCs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>Закон Нижегородской области от 24.10.2005 №</w:t>
      </w:r>
      <w:r w:rsidRPr="00B81CE2">
        <w:rPr>
          <w:rFonts w:ascii="Arial" w:hAnsi="Arial" w:cs="Arial"/>
          <w:sz w:val="22"/>
          <w:szCs w:val="22"/>
          <w:lang w:val="ru-RU"/>
        </w:rPr>
        <w:t xml:space="preserve"> </w:t>
      </w:r>
      <w:r w:rsidRPr="00B81CE2">
        <w:rPr>
          <w:rFonts w:ascii="Arial" w:hAnsi="Arial" w:cs="Arial"/>
          <w:sz w:val="22"/>
          <w:szCs w:val="22"/>
        </w:rPr>
        <w:t xml:space="preserve">154-З «Об утверждении границ, состава территории Вачского муниципального района, границ и состава территорий муниципальных образований, входящих в состав </w:t>
      </w:r>
      <w:r>
        <w:rPr>
          <w:rFonts w:ascii="Arial" w:hAnsi="Arial" w:cs="Arial"/>
          <w:sz w:val="22"/>
          <w:szCs w:val="22"/>
        </w:rPr>
        <w:t>Вачского муниципального района»;</w:t>
      </w:r>
      <w:r w:rsidRPr="00010BB5">
        <w:rPr>
          <w:rFonts w:ascii="Arial" w:hAnsi="Arial" w:cs="Arial"/>
          <w:bCs/>
        </w:rPr>
        <w:t xml:space="preserve"> </w:t>
      </w:r>
    </w:p>
    <w:p w:rsidR="003C49D4" w:rsidRPr="00900818" w:rsidRDefault="003C49D4" w:rsidP="003C49D4">
      <w:pPr>
        <w:pStyle w:val="a"/>
        <w:numPr>
          <w:ilvl w:val="0"/>
          <w:numId w:val="16"/>
        </w:numPr>
        <w:spacing w:after="200"/>
        <w:ind w:left="720"/>
        <w:rPr>
          <w:rFonts w:ascii="Arial" w:eastAsia="Times New Roman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  <w:lang w:val="ru-RU"/>
        </w:rPr>
        <w:t>Р</w:t>
      </w:r>
      <w:r w:rsidRPr="00B9615D">
        <w:rPr>
          <w:rFonts w:ascii="Arial" w:hAnsi="Arial" w:cs="Arial"/>
          <w:bCs/>
          <w:sz w:val="22"/>
          <w:szCs w:val="22"/>
          <w:lang w:val="ru-RU"/>
        </w:rPr>
        <w:t>екомендации по проведению инженерных изысканий, проектированию, стро</w:t>
      </w:r>
      <w:r w:rsidRPr="00B9615D">
        <w:rPr>
          <w:rFonts w:ascii="Arial" w:hAnsi="Arial" w:cs="Arial"/>
          <w:bCs/>
          <w:sz w:val="22"/>
          <w:szCs w:val="22"/>
          <w:lang w:val="ru-RU"/>
        </w:rPr>
        <w:t>и</w:t>
      </w:r>
      <w:r w:rsidRPr="00B9615D">
        <w:rPr>
          <w:rFonts w:ascii="Arial" w:hAnsi="Arial" w:cs="Arial"/>
          <w:bCs/>
          <w:sz w:val="22"/>
          <w:szCs w:val="22"/>
          <w:lang w:val="ru-RU"/>
        </w:rPr>
        <w:t>тельству и эксплуатации зданий и сооружений на закарстованных терр</w:t>
      </w:r>
      <w:r>
        <w:rPr>
          <w:rFonts w:ascii="Arial" w:hAnsi="Arial" w:cs="Arial"/>
          <w:bCs/>
          <w:sz w:val="22"/>
          <w:szCs w:val="22"/>
          <w:lang w:val="ru-RU"/>
        </w:rPr>
        <w:t xml:space="preserve">иториях </w:t>
      </w:r>
      <w:r>
        <w:rPr>
          <w:rFonts w:ascii="Arial" w:hAnsi="Arial" w:cs="Arial"/>
          <w:bCs/>
          <w:sz w:val="22"/>
          <w:szCs w:val="22"/>
          <w:lang w:val="ru-RU"/>
        </w:rPr>
        <w:lastRenderedPageBreak/>
        <w:t>Нижегородской области (Утверждены</w:t>
      </w:r>
      <w:r w:rsidRPr="00B9615D">
        <w:rPr>
          <w:rFonts w:ascii="Arial" w:hAnsi="Arial" w:cs="Arial"/>
          <w:bCs/>
          <w:sz w:val="22"/>
          <w:szCs w:val="22"/>
          <w:lang w:val="ru-RU"/>
        </w:rPr>
        <w:t xml:space="preserve"> приказом департамента градостроительного развития территории Нижегородской области от 09.04.2012 г. № 01-10/17-1</w:t>
      </w:r>
      <w:r>
        <w:rPr>
          <w:rFonts w:ascii="Arial" w:hAnsi="Arial" w:cs="Arial"/>
          <w:bCs/>
          <w:sz w:val="22"/>
          <w:szCs w:val="22"/>
          <w:lang w:val="ru-RU"/>
        </w:rPr>
        <w:t>);</w:t>
      </w:r>
    </w:p>
    <w:p w:rsidR="003C49D4" w:rsidRPr="004D0AE7" w:rsidRDefault="003C49D4" w:rsidP="003C49D4">
      <w:pPr>
        <w:pStyle w:val="a"/>
        <w:numPr>
          <w:ilvl w:val="0"/>
          <w:numId w:val="16"/>
        </w:numPr>
        <w:spacing w:after="200"/>
        <w:ind w:left="720"/>
        <w:rPr>
          <w:rFonts w:ascii="Arial" w:eastAsia="Times New Roman" w:hAnsi="Arial" w:cs="Arial"/>
          <w:bCs/>
          <w:sz w:val="22"/>
          <w:szCs w:val="22"/>
        </w:rPr>
      </w:pPr>
      <w:r>
        <w:rPr>
          <w:rFonts w:ascii="Arial" w:eastAsia="Times New Roman" w:hAnsi="Arial" w:cs="Arial"/>
          <w:bCs/>
          <w:sz w:val="22"/>
          <w:szCs w:val="22"/>
          <w:lang w:val="ru-RU"/>
        </w:rPr>
        <w:t>Р</w:t>
      </w:r>
      <w:r w:rsidRPr="004D0AE7">
        <w:rPr>
          <w:rFonts w:ascii="Arial" w:eastAsia="Times New Roman" w:hAnsi="Arial" w:cs="Arial"/>
          <w:bCs/>
          <w:sz w:val="22"/>
          <w:szCs w:val="22"/>
          <w:lang w:val="ru-RU"/>
        </w:rPr>
        <w:t xml:space="preserve">аспоряжение Правительства Нижегородской области </w:t>
      </w:r>
      <w:r>
        <w:rPr>
          <w:rFonts w:ascii="Arial" w:eastAsia="Times New Roman" w:hAnsi="Arial" w:cs="Arial"/>
          <w:bCs/>
          <w:sz w:val="22"/>
          <w:szCs w:val="22"/>
          <w:lang w:val="ru-RU"/>
        </w:rPr>
        <w:t>«Об утверждении П</w:t>
      </w:r>
      <w:r w:rsidRPr="004D0AE7">
        <w:rPr>
          <w:rFonts w:ascii="Arial" w:eastAsia="Times New Roman" w:hAnsi="Arial" w:cs="Arial"/>
          <w:bCs/>
          <w:sz w:val="22"/>
          <w:szCs w:val="22"/>
          <w:lang w:val="ru-RU"/>
        </w:rPr>
        <w:t>лана мероприятий по обустройству сибиреязвенных скотомогильников на территории Нижегородской области»</w:t>
      </w:r>
      <w:r>
        <w:rPr>
          <w:rFonts w:ascii="Arial" w:eastAsia="Times New Roman" w:hAnsi="Arial" w:cs="Arial"/>
          <w:bCs/>
          <w:sz w:val="22"/>
          <w:szCs w:val="22"/>
          <w:lang w:val="ru-RU"/>
        </w:rPr>
        <w:t xml:space="preserve"> </w:t>
      </w:r>
      <w:r w:rsidRPr="004D0AE7">
        <w:rPr>
          <w:rFonts w:ascii="Arial" w:eastAsia="Times New Roman" w:hAnsi="Arial" w:cs="Arial"/>
          <w:bCs/>
          <w:sz w:val="22"/>
          <w:szCs w:val="22"/>
          <w:lang w:val="ru-RU"/>
        </w:rPr>
        <w:t xml:space="preserve">от 31.07.2013 г. № 1561-р (ред. от </w:t>
      </w:r>
      <w:r>
        <w:rPr>
          <w:rFonts w:ascii="Arial" w:eastAsia="Times New Roman" w:hAnsi="Arial" w:cs="Arial"/>
          <w:bCs/>
          <w:sz w:val="22"/>
          <w:szCs w:val="22"/>
          <w:lang w:val="ru-RU"/>
        </w:rPr>
        <w:t xml:space="preserve">08.05.2014 г.); </w:t>
      </w:r>
    </w:p>
    <w:p w:rsidR="007E5A31" w:rsidRPr="006602C2" w:rsidRDefault="007E5A31" w:rsidP="007E5A31">
      <w:pPr>
        <w:pStyle w:val="a"/>
        <w:numPr>
          <w:ilvl w:val="0"/>
          <w:numId w:val="16"/>
        </w:numPr>
        <w:spacing w:after="200"/>
        <w:ind w:left="720"/>
        <w:rPr>
          <w:rFonts w:ascii="Arial" w:eastAsia="Times New Roman" w:hAnsi="Arial" w:cs="Arial"/>
          <w:bCs/>
          <w:sz w:val="22"/>
          <w:szCs w:val="22"/>
        </w:rPr>
      </w:pPr>
      <w:r>
        <w:rPr>
          <w:rFonts w:ascii="Arial" w:eastAsia="Times New Roman" w:hAnsi="Arial" w:cs="Arial"/>
          <w:bCs/>
          <w:sz w:val="22"/>
          <w:szCs w:val="22"/>
          <w:lang w:val="ru-RU"/>
        </w:rPr>
        <w:t>П</w:t>
      </w:r>
      <w:r w:rsidRPr="004D0AE7">
        <w:rPr>
          <w:rFonts w:ascii="Arial" w:eastAsia="Times New Roman" w:hAnsi="Arial" w:cs="Arial"/>
          <w:bCs/>
          <w:sz w:val="22"/>
          <w:szCs w:val="22"/>
          <w:lang w:val="ru-RU"/>
        </w:rPr>
        <w:t>остановление Правительства Нижегородской области «Об утверждении Адресной инвестиционной программы Нижегородской области на 20</w:t>
      </w:r>
      <w:r>
        <w:rPr>
          <w:rFonts w:ascii="Arial" w:eastAsia="Times New Roman" w:hAnsi="Arial" w:cs="Arial"/>
          <w:bCs/>
          <w:sz w:val="22"/>
          <w:szCs w:val="22"/>
          <w:lang w:val="ru-RU"/>
        </w:rPr>
        <w:t>18</w:t>
      </w:r>
      <w:r w:rsidRPr="004D0AE7">
        <w:rPr>
          <w:rFonts w:ascii="Arial" w:eastAsia="Times New Roman" w:hAnsi="Arial" w:cs="Arial"/>
          <w:bCs/>
          <w:sz w:val="22"/>
          <w:szCs w:val="22"/>
          <w:lang w:val="ru-RU"/>
        </w:rPr>
        <w:t xml:space="preserve"> -</w:t>
      </w:r>
      <w:r>
        <w:rPr>
          <w:rFonts w:ascii="Arial" w:eastAsia="Times New Roman" w:hAnsi="Arial" w:cs="Arial"/>
          <w:bCs/>
          <w:sz w:val="22"/>
          <w:szCs w:val="22"/>
          <w:lang w:val="ru-RU"/>
        </w:rPr>
        <w:t xml:space="preserve"> </w:t>
      </w:r>
      <w:r w:rsidRPr="004D0AE7">
        <w:rPr>
          <w:rFonts w:ascii="Arial" w:eastAsia="Times New Roman" w:hAnsi="Arial" w:cs="Arial"/>
          <w:bCs/>
          <w:sz w:val="22"/>
          <w:szCs w:val="22"/>
          <w:lang w:val="ru-RU"/>
        </w:rPr>
        <w:t>20</w:t>
      </w:r>
      <w:r>
        <w:rPr>
          <w:rFonts w:ascii="Arial" w:eastAsia="Times New Roman" w:hAnsi="Arial" w:cs="Arial"/>
          <w:bCs/>
          <w:sz w:val="22"/>
          <w:szCs w:val="22"/>
          <w:lang w:val="ru-RU"/>
        </w:rPr>
        <w:t>20</w:t>
      </w:r>
      <w:r w:rsidRPr="004D0AE7">
        <w:rPr>
          <w:rFonts w:ascii="Arial" w:eastAsia="Times New Roman" w:hAnsi="Arial" w:cs="Arial"/>
          <w:bCs/>
          <w:sz w:val="22"/>
          <w:szCs w:val="22"/>
          <w:lang w:val="ru-RU"/>
        </w:rPr>
        <w:t xml:space="preserve"> годы»</w:t>
      </w:r>
      <w:r>
        <w:rPr>
          <w:rFonts w:ascii="Arial" w:eastAsia="Times New Roman" w:hAnsi="Arial" w:cs="Arial"/>
          <w:bCs/>
          <w:sz w:val="22"/>
          <w:szCs w:val="22"/>
          <w:lang w:val="ru-RU"/>
        </w:rPr>
        <w:t xml:space="preserve">                          </w:t>
      </w:r>
      <w:r w:rsidRPr="004D0AE7">
        <w:rPr>
          <w:rFonts w:ascii="Arial" w:eastAsia="Times New Roman" w:hAnsi="Arial" w:cs="Arial"/>
          <w:bCs/>
          <w:sz w:val="22"/>
          <w:szCs w:val="22"/>
          <w:lang w:val="ru-RU"/>
        </w:rPr>
        <w:t xml:space="preserve">от </w:t>
      </w:r>
      <w:r>
        <w:rPr>
          <w:rFonts w:ascii="Arial" w:eastAsia="Times New Roman" w:hAnsi="Arial" w:cs="Arial"/>
          <w:bCs/>
          <w:sz w:val="22"/>
          <w:szCs w:val="22"/>
          <w:lang w:val="ru-RU"/>
        </w:rPr>
        <w:t>08.11</w:t>
      </w:r>
      <w:r w:rsidRPr="004D0AE7">
        <w:rPr>
          <w:rFonts w:ascii="Arial" w:eastAsia="Times New Roman" w:hAnsi="Arial" w:cs="Arial"/>
          <w:bCs/>
          <w:sz w:val="22"/>
          <w:szCs w:val="22"/>
          <w:lang w:val="ru-RU"/>
        </w:rPr>
        <w:t>.201</w:t>
      </w:r>
      <w:r>
        <w:rPr>
          <w:rFonts w:ascii="Arial" w:eastAsia="Times New Roman" w:hAnsi="Arial" w:cs="Arial"/>
          <w:bCs/>
          <w:sz w:val="22"/>
          <w:szCs w:val="22"/>
          <w:lang w:val="ru-RU"/>
        </w:rPr>
        <w:t>7</w:t>
      </w:r>
      <w:r w:rsidRPr="004D0AE7">
        <w:rPr>
          <w:rFonts w:ascii="Arial" w:eastAsia="Times New Roman" w:hAnsi="Arial" w:cs="Arial"/>
          <w:bCs/>
          <w:sz w:val="22"/>
          <w:szCs w:val="22"/>
          <w:lang w:val="ru-RU"/>
        </w:rPr>
        <w:t xml:space="preserve"> г. № </w:t>
      </w:r>
      <w:r>
        <w:rPr>
          <w:rFonts w:ascii="Arial" w:eastAsia="Times New Roman" w:hAnsi="Arial" w:cs="Arial"/>
          <w:bCs/>
          <w:sz w:val="22"/>
          <w:szCs w:val="22"/>
          <w:lang w:val="ru-RU"/>
        </w:rPr>
        <w:t>791</w:t>
      </w:r>
      <w:r w:rsidRPr="004D0AE7">
        <w:rPr>
          <w:rFonts w:ascii="Arial" w:eastAsia="Times New Roman" w:hAnsi="Arial" w:cs="Arial"/>
          <w:bCs/>
          <w:sz w:val="22"/>
          <w:szCs w:val="22"/>
          <w:lang w:val="ru-RU"/>
        </w:rPr>
        <w:t>.</w:t>
      </w:r>
    </w:p>
    <w:p w:rsidR="00797DDC" w:rsidRPr="00B81CE2" w:rsidRDefault="00797DDC" w:rsidP="00D742F6">
      <w:pPr>
        <w:autoSpaceDE w:val="0"/>
        <w:autoSpaceDN w:val="0"/>
        <w:adjustRightInd w:val="0"/>
        <w:spacing w:after="0" w:line="360" w:lineRule="auto"/>
        <w:ind w:left="720"/>
        <w:rPr>
          <w:rFonts w:ascii="Arial" w:hAnsi="Arial" w:cs="Arial"/>
          <w:bCs/>
          <w:lang w:val="x-none"/>
        </w:rPr>
      </w:pPr>
    </w:p>
    <w:p w:rsidR="00155F19" w:rsidRPr="00B81CE2" w:rsidRDefault="00AB181B" w:rsidP="00DA585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81CE2">
        <w:rPr>
          <w:rFonts w:ascii="Arial" w:hAnsi="Arial" w:cs="Arial"/>
          <w:b/>
          <w:sz w:val="24"/>
          <w:szCs w:val="24"/>
        </w:rPr>
        <w:t>Районные нормативно-правовые акты и программы</w:t>
      </w:r>
      <w:bookmarkEnd w:id="11"/>
      <w:bookmarkEnd w:id="12"/>
      <w:bookmarkEnd w:id="13"/>
    </w:p>
    <w:p w:rsidR="00A86A59" w:rsidRPr="003C49D4" w:rsidRDefault="00A86A59" w:rsidP="00A86A59">
      <w:pPr>
        <w:pStyle w:val="a"/>
        <w:numPr>
          <w:ilvl w:val="0"/>
          <w:numId w:val="27"/>
        </w:numPr>
        <w:spacing w:after="200"/>
        <w:ind w:left="714" w:hanging="357"/>
        <w:rPr>
          <w:rFonts w:ascii="Arial" w:hAnsi="Arial" w:cs="Arial"/>
          <w:sz w:val="22"/>
          <w:szCs w:val="22"/>
        </w:rPr>
      </w:pPr>
      <w:r w:rsidRPr="00B81CE2">
        <w:rPr>
          <w:rFonts w:ascii="Arial" w:hAnsi="Arial" w:cs="Arial"/>
          <w:sz w:val="22"/>
          <w:szCs w:val="22"/>
          <w:lang w:val="ru-RU"/>
        </w:rPr>
        <w:t>Устав Вачского муниципального района Нижегородской области</w:t>
      </w:r>
      <w:r w:rsidRPr="00B81CE2">
        <w:rPr>
          <w:rFonts w:ascii="Arial" w:hAnsi="Arial" w:cs="Arial"/>
          <w:sz w:val="22"/>
          <w:szCs w:val="22"/>
        </w:rPr>
        <w:t>;</w:t>
      </w:r>
    </w:p>
    <w:p w:rsidR="003C49D4" w:rsidRPr="003C49D4" w:rsidRDefault="003C49D4" w:rsidP="003C49D4">
      <w:pPr>
        <w:pStyle w:val="a"/>
        <w:numPr>
          <w:ilvl w:val="0"/>
          <w:numId w:val="27"/>
        </w:numPr>
        <w:spacing w:after="200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  <w:lang w:val="ru-RU"/>
        </w:rPr>
        <w:t>Схема</w:t>
      </w:r>
      <w:r w:rsidRPr="00B9615D">
        <w:rPr>
          <w:rFonts w:ascii="Arial" w:hAnsi="Arial" w:cs="Arial"/>
          <w:bCs/>
          <w:sz w:val="22"/>
          <w:szCs w:val="22"/>
          <w:lang w:val="ru-RU"/>
        </w:rPr>
        <w:t xml:space="preserve"> территориального планирования Вачского </w:t>
      </w:r>
      <w:r>
        <w:rPr>
          <w:rFonts w:ascii="Arial" w:hAnsi="Arial" w:cs="Arial"/>
          <w:bCs/>
          <w:sz w:val="22"/>
          <w:szCs w:val="22"/>
          <w:lang w:val="ru-RU"/>
        </w:rPr>
        <w:t>муниципального района Нижег</w:t>
      </w:r>
      <w:r>
        <w:rPr>
          <w:rFonts w:ascii="Arial" w:hAnsi="Arial" w:cs="Arial"/>
          <w:bCs/>
          <w:sz w:val="22"/>
          <w:szCs w:val="22"/>
          <w:lang w:val="ru-RU"/>
        </w:rPr>
        <w:t>о</w:t>
      </w:r>
      <w:r>
        <w:rPr>
          <w:rFonts w:ascii="Arial" w:hAnsi="Arial" w:cs="Arial"/>
          <w:bCs/>
          <w:sz w:val="22"/>
          <w:szCs w:val="22"/>
          <w:lang w:val="ru-RU"/>
        </w:rPr>
        <w:t>родской области (Утверждена</w:t>
      </w:r>
      <w:r w:rsidRPr="00B9615D">
        <w:rPr>
          <w:rFonts w:ascii="Arial" w:hAnsi="Arial" w:cs="Arial"/>
          <w:bCs/>
          <w:sz w:val="22"/>
          <w:szCs w:val="22"/>
          <w:lang w:val="ru-RU"/>
        </w:rPr>
        <w:t xml:space="preserve"> решением Земского собрания Вачского муниц</w:t>
      </w:r>
      <w:r w:rsidRPr="00B9615D">
        <w:rPr>
          <w:rFonts w:ascii="Arial" w:hAnsi="Arial" w:cs="Arial"/>
          <w:bCs/>
          <w:sz w:val="22"/>
          <w:szCs w:val="22"/>
          <w:lang w:val="ru-RU"/>
        </w:rPr>
        <w:t>и</w:t>
      </w:r>
      <w:r w:rsidRPr="00B9615D">
        <w:rPr>
          <w:rFonts w:ascii="Arial" w:hAnsi="Arial" w:cs="Arial"/>
          <w:bCs/>
          <w:sz w:val="22"/>
          <w:szCs w:val="22"/>
          <w:lang w:val="ru-RU"/>
        </w:rPr>
        <w:t>пального района от 25.10.2013 г. № 62</w:t>
      </w:r>
      <w:r>
        <w:rPr>
          <w:rFonts w:ascii="Arial" w:hAnsi="Arial" w:cs="Arial"/>
          <w:bCs/>
          <w:sz w:val="22"/>
          <w:szCs w:val="22"/>
          <w:lang w:val="ru-RU"/>
        </w:rPr>
        <w:t>);</w:t>
      </w:r>
    </w:p>
    <w:p w:rsidR="00A86A59" w:rsidRPr="00B81CE2" w:rsidRDefault="00A86A59" w:rsidP="00A86A59">
      <w:pPr>
        <w:pStyle w:val="a"/>
        <w:numPr>
          <w:ilvl w:val="0"/>
          <w:numId w:val="27"/>
        </w:numPr>
        <w:spacing w:after="200"/>
        <w:rPr>
          <w:rFonts w:ascii="Arial" w:eastAsia="Times New Roman" w:hAnsi="Arial" w:cs="Arial"/>
          <w:bCs/>
          <w:sz w:val="22"/>
          <w:szCs w:val="22"/>
        </w:rPr>
      </w:pPr>
      <w:r w:rsidRPr="00B81CE2">
        <w:rPr>
          <w:rFonts w:ascii="Arial" w:hAnsi="Arial" w:cs="Arial"/>
          <w:sz w:val="22"/>
          <w:szCs w:val="22"/>
          <w:lang w:val="ru-RU"/>
        </w:rPr>
        <w:t>Программа комплексного развития систем коммунальной инфраструктуры на 2011-2020 годы;</w:t>
      </w:r>
    </w:p>
    <w:p w:rsidR="00A86A59" w:rsidRPr="00B81CE2" w:rsidRDefault="00A86A59" w:rsidP="00A86A59">
      <w:pPr>
        <w:pStyle w:val="a"/>
        <w:numPr>
          <w:ilvl w:val="0"/>
          <w:numId w:val="27"/>
        </w:numPr>
        <w:spacing w:after="200"/>
        <w:rPr>
          <w:rFonts w:ascii="Arial" w:eastAsia="Times New Roman" w:hAnsi="Arial" w:cs="Arial"/>
          <w:bCs/>
          <w:sz w:val="22"/>
          <w:szCs w:val="22"/>
        </w:rPr>
      </w:pPr>
      <w:r w:rsidRPr="00B81CE2">
        <w:rPr>
          <w:rFonts w:ascii="Arial" w:hAnsi="Arial" w:cs="Arial"/>
          <w:sz w:val="22"/>
          <w:szCs w:val="22"/>
          <w:lang w:val="ru-RU"/>
        </w:rPr>
        <w:t>Районная целевая программа развития производственных сил Вачского муниц</w:t>
      </w:r>
      <w:r w:rsidRPr="00B81CE2">
        <w:rPr>
          <w:rFonts w:ascii="Arial" w:hAnsi="Arial" w:cs="Arial"/>
          <w:sz w:val="22"/>
          <w:szCs w:val="22"/>
          <w:lang w:val="ru-RU"/>
        </w:rPr>
        <w:t>и</w:t>
      </w:r>
      <w:r w:rsidRPr="00B81CE2">
        <w:rPr>
          <w:rFonts w:ascii="Arial" w:hAnsi="Arial" w:cs="Arial"/>
          <w:sz w:val="22"/>
          <w:szCs w:val="22"/>
          <w:lang w:val="ru-RU"/>
        </w:rPr>
        <w:t>пального района на 2013-2020 годы;</w:t>
      </w:r>
    </w:p>
    <w:p w:rsidR="00A86A59" w:rsidRPr="00B81CE2" w:rsidRDefault="00A86A59" w:rsidP="00A86A59">
      <w:pPr>
        <w:pStyle w:val="a"/>
        <w:numPr>
          <w:ilvl w:val="0"/>
          <w:numId w:val="27"/>
        </w:numPr>
        <w:spacing w:after="200"/>
        <w:rPr>
          <w:rFonts w:ascii="Arial" w:eastAsia="Times New Roman" w:hAnsi="Arial" w:cs="Arial"/>
          <w:bCs/>
          <w:sz w:val="22"/>
          <w:szCs w:val="22"/>
        </w:rPr>
      </w:pPr>
      <w:r w:rsidRPr="00B81CE2">
        <w:rPr>
          <w:rFonts w:ascii="Arial" w:eastAsia="Times New Roman" w:hAnsi="Arial" w:cs="Arial"/>
          <w:bCs/>
          <w:sz w:val="22"/>
          <w:szCs w:val="22"/>
          <w:lang w:val="ru-RU"/>
        </w:rPr>
        <w:t>Программа «Развитие физической культуры и спорта в Вачском муниципальном районе на 2013-2015 годы».</w:t>
      </w:r>
    </w:p>
    <w:p w:rsidR="00A86A59" w:rsidRPr="00B81CE2" w:rsidRDefault="00A86A59" w:rsidP="00A86A5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81CE2">
        <w:rPr>
          <w:rFonts w:ascii="Arial" w:hAnsi="Arial" w:cs="Arial"/>
          <w:b/>
          <w:sz w:val="24"/>
          <w:szCs w:val="24"/>
        </w:rPr>
        <w:t xml:space="preserve"> Местные нормативно-правовые акты и программы</w:t>
      </w:r>
    </w:p>
    <w:p w:rsidR="00A86A59" w:rsidRPr="00B81CE2" w:rsidRDefault="00A86A59" w:rsidP="00A86A59">
      <w:pPr>
        <w:pStyle w:val="a"/>
        <w:numPr>
          <w:ilvl w:val="0"/>
          <w:numId w:val="27"/>
        </w:numPr>
        <w:spacing w:after="200"/>
        <w:rPr>
          <w:rFonts w:ascii="Arial" w:hAnsi="Arial" w:cs="Arial"/>
          <w:sz w:val="22"/>
          <w:szCs w:val="22"/>
        </w:rPr>
      </w:pPr>
      <w:r w:rsidRPr="00B81CE2">
        <w:rPr>
          <w:rFonts w:ascii="Arial" w:hAnsi="Arial" w:cs="Arial"/>
          <w:sz w:val="22"/>
          <w:szCs w:val="22"/>
        </w:rPr>
        <w:t xml:space="preserve">Устав </w:t>
      </w:r>
      <w:r w:rsidRPr="00B81CE2">
        <w:rPr>
          <w:rFonts w:ascii="Arial" w:hAnsi="Arial" w:cs="Arial"/>
          <w:sz w:val="22"/>
          <w:szCs w:val="22"/>
          <w:lang w:val="ru-RU"/>
        </w:rPr>
        <w:t>Новосельского сельсовета Вачского муниципального района Нижегородской области.</w:t>
      </w:r>
    </w:p>
    <w:p w:rsidR="00B5387C" w:rsidRPr="00B81CE2" w:rsidRDefault="00B5387C" w:rsidP="00A86A59">
      <w:pPr>
        <w:pStyle w:val="a"/>
        <w:numPr>
          <w:ilvl w:val="0"/>
          <w:numId w:val="0"/>
        </w:numPr>
        <w:tabs>
          <w:tab w:val="left" w:pos="851"/>
        </w:tabs>
        <w:spacing w:line="360" w:lineRule="auto"/>
        <w:rPr>
          <w:rFonts w:ascii="Arial" w:hAnsi="Arial" w:cs="Arial"/>
          <w:lang w:val="ru-RU"/>
        </w:rPr>
      </w:pPr>
    </w:p>
    <w:p w:rsidR="00155F19" w:rsidRPr="00B81CE2" w:rsidRDefault="00D8077C" w:rsidP="00DA585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4" w:name="_Toc523129586"/>
      <w:r w:rsidRPr="00B81CE2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DA585A" w:rsidRPr="00B81CE2">
        <w:rPr>
          <w:rFonts w:ascii="Arial" w:hAnsi="Arial" w:cs="Arial"/>
          <w:bCs w:val="0"/>
          <w:color w:val="auto"/>
          <w:sz w:val="24"/>
          <w:szCs w:val="24"/>
        </w:rPr>
        <w:t>3</w:t>
      </w:r>
      <w:r w:rsidR="00AB181B" w:rsidRPr="00B81CE2">
        <w:rPr>
          <w:rFonts w:ascii="Arial" w:hAnsi="Arial" w:cs="Arial"/>
          <w:bCs w:val="0"/>
          <w:color w:val="auto"/>
          <w:sz w:val="24"/>
          <w:szCs w:val="24"/>
        </w:rPr>
        <w:t xml:space="preserve"> ЦЕЛИ ТЕРРИТОРИАЛЬНОГО ПЛАНИРОВАНИЯ</w:t>
      </w:r>
      <w:bookmarkEnd w:id="14"/>
    </w:p>
    <w:p w:rsidR="001B7859" w:rsidRPr="00B81CE2" w:rsidRDefault="001B7859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Главная цель Генерального плана — цель долгосрочного территориального пл</w:t>
      </w:r>
      <w:r w:rsidRPr="00B81CE2">
        <w:rPr>
          <w:rFonts w:ascii="Arial" w:hAnsi="Arial" w:cs="Arial"/>
        </w:rPr>
        <w:t>а</w:t>
      </w:r>
      <w:r w:rsidRPr="00B81CE2">
        <w:rPr>
          <w:rFonts w:ascii="Arial" w:hAnsi="Arial" w:cs="Arial"/>
        </w:rPr>
        <w:t>нирования на перспективу: обеспечение условий для поступательного устойчивого разв</w:t>
      </w:r>
      <w:r w:rsidRPr="00B81CE2">
        <w:rPr>
          <w:rFonts w:ascii="Arial" w:hAnsi="Arial" w:cs="Arial"/>
        </w:rPr>
        <w:t>и</w:t>
      </w:r>
      <w:r w:rsidRPr="00B81CE2">
        <w:rPr>
          <w:rFonts w:ascii="Arial" w:hAnsi="Arial" w:cs="Arial"/>
        </w:rPr>
        <w:t xml:space="preserve">тия </w:t>
      </w:r>
      <w:r w:rsidR="00B5387C" w:rsidRPr="00B81CE2">
        <w:rPr>
          <w:rFonts w:ascii="Arial" w:hAnsi="Arial" w:cs="Arial"/>
        </w:rPr>
        <w:t>сельского</w:t>
      </w:r>
      <w:r w:rsidR="00446A9E" w:rsidRPr="00B81CE2">
        <w:rPr>
          <w:rFonts w:ascii="Arial" w:hAnsi="Arial" w:cs="Arial"/>
        </w:rPr>
        <w:t xml:space="preserve"> поселения</w:t>
      </w:r>
      <w:r w:rsidRPr="00B81CE2">
        <w:rPr>
          <w:rFonts w:ascii="Arial" w:hAnsi="Arial" w:cs="Arial"/>
        </w:rPr>
        <w:t>, которое заключается:</w:t>
      </w:r>
    </w:p>
    <w:p w:rsidR="001B7859" w:rsidRPr="00B81CE2" w:rsidRDefault="001B7859" w:rsidP="00FD7B7A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в максимальном использовании культурного, ресурсного, пространственного и человеческого потенциала во имя благополучия всех граждан при соблюдении баланса интересов и справедливости, на основе активного взаимодействия органов власти, нас</w:t>
      </w:r>
      <w:r w:rsidRPr="00B81CE2">
        <w:rPr>
          <w:rFonts w:ascii="Arial" w:hAnsi="Arial" w:cs="Arial"/>
        </w:rPr>
        <w:t>е</w:t>
      </w:r>
      <w:r w:rsidRPr="00B81CE2">
        <w:rPr>
          <w:rFonts w:ascii="Arial" w:hAnsi="Arial" w:cs="Arial"/>
        </w:rPr>
        <w:t>ления, инвесторов, застройщиков в соответствии с принципами функционирования гра</w:t>
      </w:r>
      <w:r w:rsidRPr="00B81CE2">
        <w:rPr>
          <w:rFonts w:ascii="Arial" w:hAnsi="Arial" w:cs="Arial"/>
        </w:rPr>
        <w:t>ж</w:t>
      </w:r>
      <w:r w:rsidRPr="00B81CE2">
        <w:rPr>
          <w:rFonts w:ascii="Arial" w:hAnsi="Arial" w:cs="Arial"/>
        </w:rPr>
        <w:t>данского общества;</w:t>
      </w:r>
    </w:p>
    <w:p w:rsidR="001B7859" w:rsidRPr="00B81CE2" w:rsidRDefault="001B7859" w:rsidP="00FD7B7A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в сохранении и бережном использовании исторического и природного насл</w:t>
      </w:r>
      <w:r w:rsidRPr="00B81CE2">
        <w:rPr>
          <w:rFonts w:ascii="Arial" w:hAnsi="Arial" w:cs="Arial"/>
        </w:rPr>
        <w:t>е</w:t>
      </w:r>
      <w:r w:rsidRPr="00B81CE2">
        <w:rPr>
          <w:rFonts w:ascii="Arial" w:hAnsi="Arial" w:cs="Arial"/>
        </w:rPr>
        <w:t>дия территории;</w:t>
      </w:r>
    </w:p>
    <w:p w:rsidR="001B7859" w:rsidRPr="00B81CE2" w:rsidRDefault="001B7859" w:rsidP="00FD7B7A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</w:t>
      </w:r>
      <w:r w:rsidRPr="00B81CE2">
        <w:rPr>
          <w:rFonts w:ascii="Arial" w:hAnsi="Arial" w:cs="Arial"/>
        </w:rPr>
        <w:t>а</w:t>
      </w:r>
      <w:r w:rsidRPr="00B81CE2">
        <w:rPr>
          <w:rFonts w:ascii="Arial" w:hAnsi="Arial" w:cs="Arial"/>
        </w:rPr>
        <w:lastRenderedPageBreak/>
        <w:t>нов, показывающих реальную динамику приближения к установленным целевым показ</w:t>
      </w:r>
      <w:r w:rsidRPr="00B81CE2">
        <w:rPr>
          <w:rFonts w:ascii="Arial" w:hAnsi="Arial" w:cs="Arial"/>
        </w:rPr>
        <w:t>а</w:t>
      </w:r>
      <w:r w:rsidRPr="00B81CE2">
        <w:rPr>
          <w:rFonts w:ascii="Arial" w:hAnsi="Arial" w:cs="Arial"/>
        </w:rPr>
        <w:t>телям Генерального плана.</w:t>
      </w:r>
    </w:p>
    <w:p w:rsidR="000315B5" w:rsidRPr="00B81CE2" w:rsidRDefault="000315B5" w:rsidP="000315B5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AB181B" w:rsidRPr="00B81CE2" w:rsidRDefault="00D8077C" w:rsidP="00BC3BF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5" w:name="_Toc523129587"/>
      <w:r w:rsidRPr="00B81CE2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DA585A" w:rsidRPr="00B81CE2">
        <w:rPr>
          <w:rFonts w:ascii="Arial" w:hAnsi="Arial" w:cs="Arial"/>
          <w:bCs w:val="0"/>
          <w:color w:val="auto"/>
          <w:sz w:val="24"/>
          <w:szCs w:val="24"/>
        </w:rPr>
        <w:t>4</w:t>
      </w:r>
      <w:r w:rsidR="00AB181B" w:rsidRPr="00B81CE2">
        <w:rPr>
          <w:rFonts w:ascii="Arial" w:hAnsi="Arial" w:cs="Arial"/>
          <w:bCs w:val="0"/>
          <w:color w:val="auto"/>
          <w:sz w:val="24"/>
          <w:szCs w:val="24"/>
        </w:rPr>
        <w:t xml:space="preserve"> ЗАДАЧИ ТЕРРИТОРИАЛЬНОГО ПЛАНИРОВАНИЯ</w:t>
      </w:r>
      <w:bookmarkEnd w:id="15"/>
    </w:p>
    <w:p w:rsidR="001B7859" w:rsidRPr="00B81CE2" w:rsidRDefault="001B7859" w:rsidP="00FD7B7A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Совершенствование системы транспортной инфраструктуры общего польз</w:t>
      </w:r>
      <w:r w:rsidRPr="00B81CE2">
        <w:rPr>
          <w:rFonts w:ascii="Arial" w:hAnsi="Arial" w:cs="Arial"/>
        </w:rPr>
        <w:t>о</w:t>
      </w:r>
      <w:r w:rsidRPr="00B81CE2">
        <w:rPr>
          <w:rFonts w:ascii="Arial" w:hAnsi="Arial" w:cs="Arial"/>
        </w:rPr>
        <w:t xml:space="preserve">вания и системы общественного транспорта. Создание единого транспортного каркаса со смежными </w:t>
      </w:r>
      <w:r w:rsidR="00CA4742" w:rsidRPr="00B81CE2">
        <w:rPr>
          <w:rFonts w:ascii="Arial" w:hAnsi="Arial" w:cs="Arial"/>
        </w:rPr>
        <w:t>территориями</w:t>
      </w:r>
      <w:r w:rsidRPr="00B81CE2">
        <w:rPr>
          <w:rFonts w:ascii="Arial" w:hAnsi="Arial" w:cs="Arial"/>
        </w:rPr>
        <w:t xml:space="preserve"> и с прилегающими субъектами Федерации. Разделение структ</w:t>
      </w:r>
      <w:r w:rsidRPr="00B81CE2">
        <w:rPr>
          <w:rFonts w:ascii="Arial" w:hAnsi="Arial" w:cs="Arial"/>
        </w:rPr>
        <w:t>у</w:t>
      </w:r>
      <w:r w:rsidRPr="00B81CE2">
        <w:rPr>
          <w:rFonts w:ascii="Arial" w:hAnsi="Arial" w:cs="Arial"/>
        </w:rPr>
        <w:t>ры автомобильных дорог на дороги различных категорий.</w:t>
      </w:r>
    </w:p>
    <w:p w:rsidR="001B7859" w:rsidRPr="00B81CE2" w:rsidRDefault="001B7859" w:rsidP="00FD7B7A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Модернизация систем инженерного обеспечения территорий, предусматрив</w:t>
      </w:r>
      <w:r w:rsidRPr="00B81CE2">
        <w:rPr>
          <w:rFonts w:ascii="Arial" w:hAnsi="Arial" w:cs="Arial"/>
        </w:rPr>
        <w:t>а</w:t>
      </w:r>
      <w:r w:rsidRPr="00B81CE2">
        <w:rPr>
          <w:rFonts w:ascii="Arial" w:hAnsi="Arial" w:cs="Arial"/>
        </w:rPr>
        <w:t>ющая дифференцированный подход к технологическим схемам развития систем инж</w:t>
      </w:r>
      <w:r w:rsidRPr="00B81CE2">
        <w:rPr>
          <w:rFonts w:ascii="Arial" w:hAnsi="Arial" w:cs="Arial"/>
        </w:rPr>
        <w:t>е</w:t>
      </w:r>
      <w:r w:rsidRPr="00B81CE2">
        <w:rPr>
          <w:rFonts w:ascii="Arial" w:hAnsi="Arial" w:cs="Arial"/>
        </w:rPr>
        <w:t xml:space="preserve">нерной инфраструктуры на различных территориях. </w:t>
      </w:r>
    </w:p>
    <w:p w:rsidR="001B7859" w:rsidRPr="00B81CE2" w:rsidRDefault="001B7859" w:rsidP="00FD7B7A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Выделение и «закрепление» инфраструктурного и природного каркаса терр</w:t>
      </w:r>
      <w:r w:rsidRPr="00B81CE2">
        <w:rPr>
          <w:rFonts w:ascii="Arial" w:hAnsi="Arial" w:cs="Arial"/>
        </w:rPr>
        <w:t>и</w:t>
      </w:r>
      <w:r w:rsidRPr="00B81CE2">
        <w:rPr>
          <w:rFonts w:ascii="Arial" w:hAnsi="Arial" w:cs="Arial"/>
        </w:rPr>
        <w:t xml:space="preserve">тории. </w:t>
      </w:r>
    </w:p>
    <w:p w:rsidR="001B7859" w:rsidRPr="00B81CE2" w:rsidRDefault="001B7859" w:rsidP="00FD7B7A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 xml:space="preserve">Выделение границ территорий историко-культурного наследия и природного комплекса. </w:t>
      </w:r>
    </w:p>
    <w:p w:rsidR="001B7859" w:rsidRPr="00B81CE2" w:rsidRDefault="001B7859" w:rsidP="00FD7B7A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Установление границ зон с особыми условиями развития территори</w:t>
      </w:r>
      <w:r w:rsidR="00B766C7" w:rsidRPr="00B81CE2">
        <w:rPr>
          <w:rFonts w:ascii="Arial" w:hAnsi="Arial" w:cs="Arial"/>
        </w:rPr>
        <w:t>и</w:t>
      </w:r>
      <w:r w:rsidRPr="00B81CE2">
        <w:rPr>
          <w:rFonts w:ascii="Arial" w:hAnsi="Arial" w:cs="Arial"/>
        </w:rPr>
        <w:t xml:space="preserve">. </w:t>
      </w:r>
    </w:p>
    <w:p w:rsidR="001B7859" w:rsidRPr="00B81CE2" w:rsidRDefault="001B7859" w:rsidP="00FD7B7A">
      <w:pPr>
        <w:pStyle w:val="ae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B81CE2">
        <w:rPr>
          <w:rFonts w:ascii="Arial" w:hAnsi="Arial" w:cs="Arial"/>
        </w:rPr>
        <w:t>Сохранение необходимых территорий для сельскохозяйственного произво</w:t>
      </w:r>
      <w:r w:rsidRPr="00B81CE2">
        <w:rPr>
          <w:rFonts w:ascii="Arial" w:hAnsi="Arial" w:cs="Arial"/>
        </w:rPr>
        <w:t>д</w:t>
      </w:r>
      <w:r w:rsidRPr="00B81CE2">
        <w:rPr>
          <w:rFonts w:ascii="Arial" w:hAnsi="Arial" w:cs="Arial"/>
        </w:rPr>
        <w:t xml:space="preserve">ства, хранения и первичной переработки сельскохозяйственной продукции. </w:t>
      </w:r>
    </w:p>
    <w:p w:rsidR="008F0731" w:rsidRPr="00B81CE2" w:rsidRDefault="008F0731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E54A39" w:rsidRPr="00B81CE2" w:rsidRDefault="00E54A39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521E28" w:rsidRPr="00B81CE2" w:rsidRDefault="00521E28" w:rsidP="004B28AE">
      <w:pPr>
        <w:autoSpaceDE w:val="0"/>
        <w:autoSpaceDN w:val="0"/>
        <w:adjustRightInd w:val="0"/>
        <w:spacing w:after="0" w:line="360" w:lineRule="auto"/>
        <w:outlineLvl w:val="0"/>
        <w:rPr>
          <w:rFonts w:ascii="Arial" w:hAnsi="Arial" w:cs="Arial"/>
          <w:b/>
          <w:bCs/>
        </w:rPr>
        <w:sectPr w:rsidR="00521E28" w:rsidRPr="00B81CE2" w:rsidSect="00B81CE2">
          <w:headerReference w:type="default" r:id="rId16"/>
          <w:footerReference w:type="default" r:id="rId17"/>
          <w:pgSz w:w="11907" w:h="16839" w:code="9"/>
          <w:pgMar w:top="1134" w:right="851" w:bottom="1134" w:left="1701" w:header="567" w:footer="720" w:gutter="0"/>
          <w:cols w:space="720"/>
          <w:noEndnote/>
          <w:docGrid w:linePitch="299"/>
        </w:sectPr>
      </w:pPr>
    </w:p>
    <w:p w:rsidR="00CE2B20" w:rsidRPr="00CE314F" w:rsidRDefault="00AB181B" w:rsidP="00CE314F">
      <w:pPr>
        <w:pStyle w:val="1"/>
        <w:spacing w:before="0" w:line="240" w:lineRule="auto"/>
        <w:jc w:val="both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16" w:name="_Toc523129588"/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РАЗДЕЛ 2. СВЕДЕНИЯ О ВИДАХ, НАЗНАЧЕНИИ И НАИМЕНОВАНИЯХ ПЛАНИР</w:t>
      </w:r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t>У</w:t>
      </w:r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t>ЕМЫХ ДЛЯ РАЗМЕЩЕНИЯ ОБЪЕКТОВ МЕСТНОГО ЗНАЧЕНИЯ, ИХ ОСНОВНЫЕ ХАРАКТЕРИСТИКИ, ИХ МЕСТОПОЛОЖЕНИЕ, А ТАКЖЕ ХАРАКТЕРИСТИКИ ЗОН С ОСОБЫМИ УСЛОВИЯМИ ИСПОЛЬЗОВАНИЯ ТЕРРИТОРИИ В СЛУЧАЕ, ЕСЛИ УСТАНОВЛЕНИЕ ТАКИХ ЗОН ТРЕБУЕТСЯ В СВЯЗИ С РАЗМЕЩЕНИЕМ ДАННЫХ ОБЪЕКТОВ</w:t>
      </w:r>
      <w:bookmarkEnd w:id="16"/>
    </w:p>
    <w:p w:rsidR="00CE314F" w:rsidRDefault="00CE314F" w:rsidP="00CE314F"/>
    <w:p w:rsidR="00774EA2" w:rsidRPr="00B81CE2" w:rsidRDefault="00BC3BFA" w:rsidP="008C233E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7" w:name="_Toc523129589"/>
      <w:r w:rsidRPr="00B81CE2">
        <w:rPr>
          <w:rFonts w:ascii="Arial" w:hAnsi="Arial" w:cs="Arial"/>
          <w:bCs w:val="0"/>
          <w:i w:val="0"/>
          <w:sz w:val="24"/>
          <w:szCs w:val="24"/>
        </w:rPr>
        <w:t xml:space="preserve">ГЛАВА </w:t>
      </w:r>
      <w:r w:rsidR="00CE2B20">
        <w:rPr>
          <w:rFonts w:ascii="Arial" w:hAnsi="Arial" w:cs="Arial"/>
          <w:bCs w:val="0"/>
          <w:i w:val="0"/>
          <w:sz w:val="24"/>
          <w:szCs w:val="24"/>
        </w:rPr>
        <w:t>1</w:t>
      </w:r>
      <w:r w:rsidR="00BF7671">
        <w:rPr>
          <w:rFonts w:ascii="Arial" w:hAnsi="Arial" w:cs="Arial"/>
          <w:bCs w:val="0"/>
          <w:i w:val="0"/>
          <w:sz w:val="24"/>
          <w:szCs w:val="24"/>
        </w:rPr>
        <w:t>.</w:t>
      </w:r>
      <w:r w:rsidRPr="00B81CE2">
        <w:rPr>
          <w:rFonts w:ascii="Arial" w:hAnsi="Arial" w:cs="Arial"/>
          <w:bCs w:val="0"/>
          <w:i w:val="0"/>
          <w:sz w:val="24"/>
          <w:szCs w:val="24"/>
        </w:rPr>
        <w:t xml:space="preserve"> СВЕДЕНИЯ О ВИДАХ, НАЗНАЧЕНИИ И НАИМЕНОВАНИЯХ ПЛАНИРУЕМЫХ ДЛЯ РАЗМЕЩЕНИЯ ОБЪЕКТОВ МЕС</w:t>
      </w:r>
      <w:r w:rsidRPr="00B81CE2">
        <w:rPr>
          <w:rFonts w:ascii="Arial" w:hAnsi="Arial" w:cs="Arial"/>
          <w:bCs w:val="0"/>
          <w:i w:val="0"/>
          <w:sz w:val="24"/>
          <w:szCs w:val="24"/>
        </w:rPr>
        <w:t>Т</w:t>
      </w:r>
      <w:r w:rsidRPr="00B81CE2">
        <w:rPr>
          <w:rFonts w:ascii="Arial" w:hAnsi="Arial" w:cs="Arial"/>
          <w:bCs w:val="0"/>
          <w:i w:val="0"/>
          <w:sz w:val="24"/>
          <w:szCs w:val="24"/>
        </w:rPr>
        <w:t>НОГО ЗНАЧЕНИЯ ПОСЕЛЕНИЯ, ИХ ОСНОВНЫЕ ХАРАКТЕРИСТИКИ, ИХ МЕСТОПОЛОЖЕНИЕ</w:t>
      </w:r>
      <w:bookmarkEnd w:id="17"/>
    </w:p>
    <w:p w:rsidR="008C233E" w:rsidRPr="00B81CE2" w:rsidRDefault="00CE2B20" w:rsidP="003F3B47">
      <w:pPr>
        <w:spacing w:after="0"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  <w:bCs/>
          <w:sz w:val="24"/>
          <w:szCs w:val="24"/>
        </w:rPr>
        <w:t>С</w:t>
      </w:r>
      <w:r w:rsidRPr="00CE2B20">
        <w:rPr>
          <w:rFonts w:ascii="Arial" w:hAnsi="Arial" w:cs="Arial"/>
          <w:bCs/>
          <w:sz w:val="24"/>
          <w:szCs w:val="24"/>
        </w:rPr>
        <w:t>ведения о видах, назначении и наименованиях планируемых для размещения объектов мес</w:t>
      </w:r>
      <w:r w:rsidRPr="00CE2B20">
        <w:rPr>
          <w:rFonts w:ascii="Arial" w:hAnsi="Arial" w:cs="Arial"/>
          <w:bCs/>
          <w:sz w:val="24"/>
          <w:szCs w:val="24"/>
        </w:rPr>
        <w:t>т</w:t>
      </w:r>
      <w:r w:rsidRPr="00CE2B20">
        <w:rPr>
          <w:rFonts w:ascii="Arial" w:hAnsi="Arial" w:cs="Arial"/>
          <w:bCs/>
          <w:sz w:val="24"/>
          <w:szCs w:val="24"/>
        </w:rPr>
        <w:t>ного значения поселения, их основные характеристики, их местоположение</w:t>
      </w:r>
      <w:r>
        <w:rPr>
          <w:rFonts w:ascii="Arial" w:hAnsi="Arial" w:cs="Arial"/>
          <w:bCs/>
          <w:sz w:val="24"/>
          <w:szCs w:val="24"/>
        </w:rPr>
        <w:t>,</w:t>
      </w:r>
      <w:r w:rsidRPr="00CE2B20">
        <w:rPr>
          <w:rFonts w:ascii="Arial" w:hAnsi="Arial" w:cs="Arial"/>
        </w:rPr>
        <w:t xml:space="preserve"> </w:t>
      </w:r>
      <w:r w:rsidR="008C233E" w:rsidRPr="00B81CE2">
        <w:rPr>
          <w:rFonts w:ascii="Arial" w:hAnsi="Arial" w:cs="Arial"/>
        </w:rPr>
        <w:t xml:space="preserve">представлены в таблице </w:t>
      </w:r>
      <w:r>
        <w:rPr>
          <w:rFonts w:ascii="Arial" w:hAnsi="Arial" w:cs="Arial"/>
        </w:rPr>
        <w:t>2</w:t>
      </w:r>
      <w:r w:rsidR="008C233E" w:rsidRPr="00B81CE2">
        <w:rPr>
          <w:rFonts w:ascii="Arial" w:hAnsi="Arial" w:cs="Arial"/>
        </w:rPr>
        <w:t>.</w:t>
      </w:r>
      <w:r>
        <w:rPr>
          <w:rFonts w:ascii="Arial" w:hAnsi="Arial" w:cs="Arial"/>
        </w:rPr>
        <w:t>1</w:t>
      </w:r>
      <w:r w:rsidR="008C233E" w:rsidRPr="00B81CE2">
        <w:rPr>
          <w:rFonts w:ascii="Arial" w:hAnsi="Arial" w:cs="Arial"/>
        </w:rPr>
        <w:t xml:space="preserve">.1. </w:t>
      </w:r>
    </w:p>
    <w:p w:rsidR="00774EA2" w:rsidRPr="00B81CE2" w:rsidRDefault="00774EA2" w:rsidP="003F3B47">
      <w:pPr>
        <w:spacing w:after="0" w:line="360" w:lineRule="auto"/>
        <w:rPr>
          <w:rFonts w:ascii="Arial" w:hAnsi="Arial" w:cs="Arial"/>
        </w:rPr>
      </w:pPr>
      <w:r w:rsidRPr="00B81CE2">
        <w:rPr>
          <w:rFonts w:ascii="Arial" w:hAnsi="Arial" w:cs="Arial"/>
        </w:rPr>
        <w:t xml:space="preserve">Таблица </w:t>
      </w:r>
      <w:r w:rsidR="00BD3FD0" w:rsidRPr="00B81CE2">
        <w:rPr>
          <w:rFonts w:ascii="Arial" w:hAnsi="Arial" w:cs="Arial"/>
        </w:rPr>
        <w:t>2</w:t>
      </w:r>
      <w:r w:rsidRPr="00B81CE2">
        <w:rPr>
          <w:rFonts w:ascii="Arial" w:hAnsi="Arial" w:cs="Arial"/>
        </w:rPr>
        <w:t>.</w:t>
      </w:r>
      <w:r w:rsidR="00CE2B20">
        <w:rPr>
          <w:rFonts w:ascii="Arial" w:hAnsi="Arial" w:cs="Arial"/>
        </w:rPr>
        <w:t>1</w:t>
      </w:r>
      <w:r w:rsidR="00B42972" w:rsidRPr="00B81CE2">
        <w:rPr>
          <w:rFonts w:ascii="Arial" w:hAnsi="Arial" w:cs="Arial"/>
        </w:rPr>
        <w:t>.</w:t>
      </w:r>
      <w:r w:rsidR="00BD3FD0" w:rsidRPr="00B81CE2">
        <w:rPr>
          <w:rFonts w:ascii="Arial" w:hAnsi="Arial" w:cs="Arial"/>
        </w:rPr>
        <w:t>1</w:t>
      </w:r>
      <w:r w:rsidR="008E39C3" w:rsidRPr="00B81CE2">
        <w:rPr>
          <w:rFonts w:ascii="Arial" w:hAnsi="Arial" w:cs="Arial"/>
        </w:rPr>
        <w:t xml:space="preserve"> - </w:t>
      </w:r>
      <w:r w:rsidR="00CE2B20">
        <w:rPr>
          <w:rFonts w:ascii="Arial" w:hAnsi="Arial" w:cs="Arial"/>
          <w:bCs/>
          <w:sz w:val="24"/>
          <w:szCs w:val="24"/>
        </w:rPr>
        <w:t>С</w:t>
      </w:r>
      <w:r w:rsidR="00CE2B20" w:rsidRPr="00CE2B20">
        <w:rPr>
          <w:rFonts w:ascii="Arial" w:hAnsi="Arial" w:cs="Arial"/>
          <w:bCs/>
          <w:sz w:val="24"/>
          <w:szCs w:val="24"/>
        </w:rPr>
        <w:t>ведения о видах, назначении и наименованиях планируемых для размещения объектов мес</w:t>
      </w:r>
      <w:r w:rsidR="00CE2B20" w:rsidRPr="00CE2B20">
        <w:rPr>
          <w:rFonts w:ascii="Arial" w:hAnsi="Arial" w:cs="Arial"/>
          <w:bCs/>
          <w:sz w:val="24"/>
          <w:szCs w:val="24"/>
        </w:rPr>
        <w:t>т</w:t>
      </w:r>
      <w:r w:rsidR="00CE2B20" w:rsidRPr="00CE2B20">
        <w:rPr>
          <w:rFonts w:ascii="Arial" w:hAnsi="Arial" w:cs="Arial"/>
          <w:bCs/>
          <w:sz w:val="24"/>
          <w:szCs w:val="24"/>
        </w:rPr>
        <w:t>ного значения поселения, их основные характеристики, их местоположение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598"/>
        <w:gridCol w:w="2889"/>
        <w:gridCol w:w="2601"/>
        <w:gridCol w:w="1842"/>
        <w:gridCol w:w="2552"/>
      </w:tblGrid>
      <w:tr w:rsidR="00A25E74" w:rsidRPr="00B81CE2" w:rsidTr="0017309D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D77921" w:rsidRPr="00B81CE2" w:rsidRDefault="00D77921" w:rsidP="00C0592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:rsidR="00D77921" w:rsidRPr="00B81CE2" w:rsidRDefault="00D77921" w:rsidP="00C0592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77921" w:rsidRPr="00B81CE2" w:rsidRDefault="00444EDE" w:rsidP="00C0592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Виды, назначение и наименование объектов, местоположение 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D77921" w:rsidRPr="00B81CE2" w:rsidRDefault="00D77921" w:rsidP="00C0592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Описание мероприятий</w:t>
            </w:r>
          </w:p>
        </w:tc>
        <w:tc>
          <w:tcPr>
            <w:tcW w:w="2889" w:type="dxa"/>
            <w:shd w:val="clear" w:color="auto" w:fill="auto"/>
            <w:vAlign w:val="center"/>
          </w:tcPr>
          <w:p w:rsidR="00D77921" w:rsidRPr="00B81CE2" w:rsidRDefault="0028499F" w:rsidP="00C0592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="00D77921" w:rsidRPr="00B81CE2">
              <w:rPr>
                <w:rFonts w:ascii="Arial" w:hAnsi="Arial" w:cs="Arial"/>
                <w:b/>
                <w:sz w:val="20"/>
                <w:szCs w:val="20"/>
              </w:rPr>
              <w:t>ействия в отношении земельного участка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D77921" w:rsidRPr="00B81CE2" w:rsidRDefault="00D77921" w:rsidP="00C0592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Наименование фун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циональных </w:t>
            </w:r>
            <w:r w:rsidR="0028499F" w:rsidRPr="00B81CE2">
              <w:rPr>
                <w:rFonts w:ascii="Arial" w:hAnsi="Arial" w:cs="Arial"/>
                <w:b/>
                <w:sz w:val="20"/>
                <w:szCs w:val="20"/>
              </w:rPr>
              <w:t>зон,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 в к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торых планируется размещение объектов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77921" w:rsidRPr="00B81CE2" w:rsidRDefault="00D77921" w:rsidP="00C0592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Основные х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рактеристики объектов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77921" w:rsidRPr="00B81CE2" w:rsidRDefault="008B4538" w:rsidP="00C0592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Характеристики зон с особыми условиями использования терр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тории, в случае если установление таких зон требуется в связи со строительством объекта</w:t>
            </w:r>
          </w:p>
        </w:tc>
      </w:tr>
      <w:tr w:rsidR="00A25E74" w:rsidRPr="00B81CE2" w:rsidTr="0017309D">
        <w:tc>
          <w:tcPr>
            <w:tcW w:w="675" w:type="dxa"/>
            <w:shd w:val="clear" w:color="auto" w:fill="auto"/>
          </w:tcPr>
          <w:p w:rsidR="00D77921" w:rsidRPr="00B81CE2" w:rsidRDefault="00D77921" w:rsidP="00C0592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459" w:type="dxa"/>
            <w:gridSpan w:val="6"/>
            <w:shd w:val="clear" w:color="auto" w:fill="auto"/>
          </w:tcPr>
          <w:p w:rsidR="00D77921" w:rsidRPr="00B81CE2" w:rsidRDefault="00D77921" w:rsidP="00C0592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Объекты </w:t>
            </w:r>
            <w:r w:rsidR="009F1B1B" w:rsidRPr="00B81CE2">
              <w:rPr>
                <w:rFonts w:ascii="Arial" w:hAnsi="Arial" w:cs="Arial"/>
                <w:b/>
                <w:sz w:val="20"/>
                <w:szCs w:val="20"/>
              </w:rPr>
              <w:t xml:space="preserve">капитального строительства (далее ОКС) 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транспортной инфраструктуры</w:t>
            </w:r>
          </w:p>
        </w:tc>
      </w:tr>
      <w:tr w:rsidR="00A25E74" w:rsidRPr="00B81CE2" w:rsidTr="0017309D">
        <w:trPr>
          <w:trHeight w:val="1989"/>
        </w:trPr>
        <w:tc>
          <w:tcPr>
            <w:tcW w:w="675" w:type="dxa"/>
            <w:shd w:val="clear" w:color="auto" w:fill="auto"/>
          </w:tcPr>
          <w:p w:rsidR="00D77921" w:rsidRPr="00B81CE2" w:rsidRDefault="00D77921" w:rsidP="00C059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2977" w:type="dxa"/>
            <w:shd w:val="clear" w:color="auto" w:fill="auto"/>
          </w:tcPr>
          <w:p w:rsidR="00D77921" w:rsidRPr="00B81CE2" w:rsidRDefault="00444EDE" w:rsidP="00C059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Дороги улицы, проезды </w:t>
            </w:r>
            <w:r w:rsidRPr="00B81CE2">
              <w:rPr>
                <w:rFonts w:ascii="Arial" w:hAnsi="Arial" w:cs="Arial"/>
                <w:sz w:val="20"/>
                <w:szCs w:val="20"/>
              </w:rPr>
              <w:t>– система вн</w:t>
            </w:r>
            <w:r w:rsidR="00683E01" w:rsidRPr="00B81CE2">
              <w:rPr>
                <w:rFonts w:ascii="Arial" w:hAnsi="Arial" w:cs="Arial"/>
                <w:sz w:val="20"/>
                <w:szCs w:val="20"/>
              </w:rPr>
              <w:t>утриквартальных улиц, проездов</w:t>
            </w:r>
            <w:r w:rsidRPr="00B81CE2">
              <w:rPr>
                <w:rFonts w:ascii="Arial" w:hAnsi="Arial" w:cs="Arial"/>
                <w:sz w:val="20"/>
                <w:szCs w:val="20"/>
              </w:rPr>
              <w:t>. Выполняют функц</w:t>
            </w:r>
            <w:r w:rsidR="009832C5" w:rsidRPr="00B81CE2">
              <w:rPr>
                <w:rFonts w:ascii="Arial" w:hAnsi="Arial" w:cs="Arial"/>
                <w:sz w:val="20"/>
                <w:szCs w:val="20"/>
              </w:rPr>
              <w:t xml:space="preserve">ию непосредственного доступа к </w:t>
            </w:r>
            <w:r w:rsidRPr="00B81CE2">
              <w:rPr>
                <w:rFonts w:ascii="Arial" w:hAnsi="Arial" w:cs="Arial"/>
                <w:sz w:val="20"/>
                <w:szCs w:val="20"/>
              </w:rPr>
              <w:t>земельным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кам (объектам недвижим</w:t>
            </w:r>
            <w:r w:rsidRPr="00B81CE2">
              <w:rPr>
                <w:rFonts w:ascii="Arial" w:hAnsi="Arial" w:cs="Arial"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сти) расположенным вдоль них. </w:t>
            </w:r>
            <w:r w:rsidRPr="00B81CE2">
              <w:rPr>
                <w:rFonts w:ascii="Arial" w:eastAsia="Calibri" w:hAnsi="Arial" w:cs="Arial"/>
                <w:sz w:val="20"/>
                <w:szCs w:val="20"/>
              </w:rPr>
              <w:t>Доступ обеспечивается через пересечени</w:t>
            </w:r>
            <w:r w:rsidR="00330246" w:rsidRPr="00B81CE2">
              <w:rPr>
                <w:rFonts w:ascii="Arial" w:eastAsia="Calibri" w:hAnsi="Arial" w:cs="Arial"/>
                <w:sz w:val="20"/>
                <w:szCs w:val="20"/>
              </w:rPr>
              <w:t>я и прим</w:t>
            </w:r>
            <w:r w:rsidR="00330246" w:rsidRPr="00B81CE2">
              <w:rPr>
                <w:rFonts w:ascii="Arial" w:eastAsia="Calibri" w:hAnsi="Arial" w:cs="Arial"/>
                <w:sz w:val="20"/>
                <w:szCs w:val="20"/>
              </w:rPr>
              <w:t>ы</w:t>
            </w:r>
            <w:r w:rsidR="00330246" w:rsidRPr="00B81CE2">
              <w:rPr>
                <w:rFonts w:ascii="Arial" w:eastAsia="Calibri" w:hAnsi="Arial" w:cs="Arial"/>
                <w:sz w:val="20"/>
                <w:szCs w:val="20"/>
              </w:rPr>
              <w:t xml:space="preserve">кания в одном уровне. </w:t>
            </w:r>
            <w:r w:rsidRPr="00B81CE2">
              <w:rPr>
                <w:rFonts w:ascii="Arial" w:hAnsi="Arial" w:cs="Arial"/>
                <w:sz w:val="20"/>
                <w:szCs w:val="20"/>
              </w:rPr>
              <w:t>Кол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чество пересечений и пр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t>мыканий не ограничено. Скорость не более 30 км/час. Стоянки в пределах улиц разрешены.</w:t>
            </w:r>
          </w:p>
          <w:p w:rsidR="00444EDE" w:rsidRPr="00B81CE2" w:rsidRDefault="00444EDE" w:rsidP="00C0592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Беляйково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Дубровка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Еловка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Лесниково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Лобково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Мещеры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Новоселки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Овечкино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Талынское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Федурино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Яковлево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Бежаново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Вишенки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Голявино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Елемейка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Жайск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Жекино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Короваево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Мелешки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Мякишево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Новинки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Пожога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Ползиково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Сапун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Спасск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Ташлыково</w:t>
            </w:r>
          </w:p>
          <w:p w:rsidR="0038695C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Шарапово</w:t>
            </w:r>
          </w:p>
          <w:p w:rsidR="00582141" w:rsidRPr="00B81CE2" w:rsidRDefault="0038695C" w:rsidP="0038695C">
            <w:pPr>
              <w:numPr>
                <w:ilvl w:val="0"/>
                <w:numId w:val="6"/>
              </w:numPr>
              <w:tabs>
                <w:tab w:val="left" w:pos="267"/>
              </w:tabs>
              <w:spacing w:after="0" w:line="240" w:lineRule="auto"/>
              <w:ind w:left="459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с. Яковцево</w:t>
            </w:r>
          </w:p>
        </w:tc>
        <w:tc>
          <w:tcPr>
            <w:tcW w:w="1598" w:type="dxa"/>
            <w:shd w:val="clear" w:color="auto" w:fill="auto"/>
          </w:tcPr>
          <w:p w:rsidR="00444EDE" w:rsidRPr="00B81CE2" w:rsidRDefault="00444EDE" w:rsidP="00C059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lastRenderedPageBreak/>
              <w:t>Реконстру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ция </w:t>
            </w:r>
            <w:r w:rsidRPr="00B81CE2">
              <w:rPr>
                <w:rFonts w:ascii="Arial" w:hAnsi="Arial" w:cs="Arial"/>
                <w:sz w:val="20"/>
                <w:szCs w:val="20"/>
              </w:rPr>
              <w:t>– выпо</w:t>
            </w:r>
            <w:r w:rsidRPr="00B81CE2">
              <w:rPr>
                <w:rFonts w:ascii="Arial" w:hAnsi="Arial" w:cs="Arial"/>
                <w:sz w:val="20"/>
                <w:szCs w:val="20"/>
              </w:rPr>
              <w:t>л</w:t>
            </w:r>
            <w:r w:rsidRPr="00B81CE2">
              <w:rPr>
                <w:rFonts w:ascii="Arial" w:hAnsi="Arial" w:cs="Arial"/>
                <w:sz w:val="20"/>
                <w:szCs w:val="20"/>
              </w:rPr>
              <w:t>нение работ, связанных с приведением технических характери</w:t>
            </w:r>
            <w:r w:rsidR="0028499F" w:rsidRPr="00B81CE2">
              <w:rPr>
                <w:rFonts w:ascii="Arial" w:hAnsi="Arial" w:cs="Arial"/>
                <w:sz w:val="20"/>
                <w:szCs w:val="20"/>
              </w:rPr>
              <w:t>стик улиц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и дорог 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ствие с поп</w:t>
            </w:r>
            <w:r w:rsidRPr="00B81CE2">
              <w:rPr>
                <w:rFonts w:ascii="Arial" w:hAnsi="Arial" w:cs="Arial"/>
                <w:sz w:val="20"/>
                <w:szCs w:val="20"/>
              </w:rPr>
              <w:t>е</w:t>
            </w: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речным пр</w:t>
            </w:r>
            <w:r w:rsidRPr="00B81CE2">
              <w:rPr>
                <w:rFonts w:ascii="Arial" w:hAnsi="Arial" w:cs="Arial"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sz w:val="20"/>
                <w:szCs w:val="20"/>
              </w:rPr>
              <w:t>филем</w:t>
            </w:r>
          </w:p>
          <w:p w:rsidR="007358DF" w:rsidRPr="00B81CE2" w:rsidRDefault="00E10F64" w:rsidP="00C059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77921" w:rsidRPr="00B81CE2" w:rsidRDefault="00D77921" w:rsidP="00C059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77921" w:rsidRPr="00B81CE2" w:rsidRDefault="0038695C" w:rsidP="003869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Границами земельного участка одновременно я</w:t>
            </w:r>
            <w:r w:rsidRPr="00B81CE2">
              <w:rPr>
                <w:rFonts w:ascii="Arial" w:hAnsi="Arial" w:cs="Arial"/>
                <w:sz w:val="20"/>
                <w:szCs w:val="20"/>
              </w:rPr>
              <w:t>в</w:t>
            </w:r>
            <w:r w:rsidRPr="00B81CE2">
              <w:rPr>
                <w:rFonts w:ascii="Arial" w:hAnsi="Arial" w:cs="Arial"/>
                <w:sz w:val="20"/>
                <w:szCs w:val="20"/>
              </w:rPr>
              <w:t>ляются красные линии – (существующие и планир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емые) границы территорий общего пользования, кот</w:t>
            </w:r>
            <w:r w:rsidRPr="00B81CE2">
              <w:rPr>
                <w:rFonts w:ascii="Arial" w:hAnsi="Arial" w:cs="Arial"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sz w:val="20"/>
                <w:szCs w:val="20"/>
              </w:rPr>
              <w:t>рые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77921" w:rsidRPr="00B81CE2" w:rsidRDefault="0038695C" w:rsidP="00C059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Зона градостроительн</w:t>
            </w:r>
            <w:r w:rsidRPr="00B81CE2">
              <w:rPr>
                <w:rFonts w:ascii="Arial" w:hAnsi="Arial" w:cs="Arial"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sz w:val="20"/>
                <w:szCs w:val="20"/>
              </w:rPr>
              <w:t>го использования</w:t>
            </w:r>
          </w:p>
        </w:tc>
        <w:tc>
          <w:tcPr>
            <w:tcW w:w="1842" w:type="dxa"/>
            <w:shd w:val="clear" w:color="auto" w:fill="auto"/>
          </w:tcPr>
          <w:p w:rsidR="00087041" w:rsidRPr="00B81CE2" w:rsidRDefault="0028499F" w:rsidP="00C059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Уточняю</w:t>
            </w:r>
            <w:r w:rsidR="00087041"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тся п</w:t>
            </w:r>
            <w:r w:rsidR="00087041"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о</w:t>
            </w:r>
            <w:r w:rsidR="00087041"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сле разработки проектов план</w:t>
            </w:r>
            <w:r w:rsidR="00087041"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и</w:t>
            </w:r>
            <w:r w:rsidR="00087041"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ровки соотве</w:t>
            </w:r>
            <w:r w:rsidR="00087041"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т</w:t>
            </w:r>
            <w:r w:rsidR="00087041"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ствующих терр</w:t>
            </w:r>
            <w:r w:rsidR="00087041"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и</w:t>
            </w:r>
            <w:r w:rsidR="00087041"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торий.</w:t>
            </w:r>
          </w:p>
          <w:p w:rsidR="00D77921" w:rsidRPr="00B81CE2" w:rsidRDefault="00D77921" w:rsidP="00C059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«Поперечные профили улиц и проездов» пре</w:t>
            </w:r>
            <w:r w:rsidRPr="00B81CE2">
              <w:rPr>
                <w:rFonts w:ascii="Arial" w:hAnsi="Arial" w:cs="Arial"/>
                <w:sz w:val="20"/>
                <w:szCs w:val="20"/>
              </w:rPr>
              <w:t>д</w:t>
            </w:r>
            <w:r w:rsidRPr="00B81CE2">
              <w:rPr>
                <w:rFonts w:ascii="Arial" w:hAnsi="Arial" w:cs="Arial"/>
                <w:sz w:val="20"/>
                <w:szCs w:val="20"/>
              </w:rPr>
              <w:t>ставлены в пр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 xml:space="preserve">ложении </w:t>
            </w:r>
            <w:r w:rsidR="0038695C" w:rsidRPr="00B81CE2">
              <w:rPr>
                <w:rFonts w:ascii="Arial" w:hAnsi="Arial" w:cs="Arial"/>
                <w:sz w:val="20"/>
                <w:szCs w:val="20"/>
              </w:rPr>
              <w:t>Б</w:t>
            </w:r>
          </w:p>
          <w:p w:rsidR="00D77921" w:rsidRPr="00B81CE2" w:rsidRDefault="00D77921" w:rsidP="00C059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E10F64" w:rsidRPr="00B81CE2" w:rsidRDefault="00087041" w:rsidP="00C059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  <w:p w:rsidR="00D77921" w:rsidRPr="00B81CE2" w:rsidRDefault="00D77921" w:rsidP="00C059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53F4" w:rsidRPr="00B81CE2" w:rsidTr="00E97B07">
        <w:trPr>
          <w:trHeight w:val="249"/>
        </w:trPr>
        <w:tc>
          <w:tcPr>
            <w:tcW w:w="675" w:type="dxa"/>
            <w:shd w:val="clear" w:color="auto" w:fill="auto"/>
          </w:tcPr>
          <w:p w:rsidR="00DA53F4" w:rsidRPr="00B81CE2" w:rsidRDefault="00DA53F4" w:rsidP="00C059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1.2</w:t>
            </w:r>
          </w:p>
        </w:tc>
        <w:tc>
          <w:tcPr>
            <w:tcW w:w="2977" w:type="dxa"/>
            <w:shd w:val="clear" w:color="auto" w:fill="auto"/>
          </w:tcPr>
          <w:p w:rsidR="00DA53F4" w:rsidRPr="00DA53F4" w:rsidRDefault="00DA53F4" w:rsidP="00D7494C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3F4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автомобил</w:t>
            </w:r>
            <w:r w:rsidRPr="00DA53F4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A53F4">
              <w:rPr>
                <w:rFonts w:ascii="Arial" w:hAnsi="Arial" w:cs="Arial"/>
                <w:color w:val="000000"/>
                <w:sz w:val="20"/>
                <w:szCs w:val="20"/>
              </w:rPr>
              <w:t>ной д</w:t>
            </w:r>
            <w:r w:rsidRPr="00DA53F4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DA53F4">
              <w:rPr>
                <w:rFonts w:ascii="Arial" w:hAnsi="Arial" w:cs="Arial"/>
                <w:color w:val="000000"/>
                <w:sz w:val="20"/>
                <w:szCs w:val="20"/>
              </w:rPr>
              <w:t>роги д. Жекино от а/д 22 ОП МЗ 22Н-1115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1) </w:t>
            </w:r>
            <w:r>
              <w:rPr>
                <w:rFonts w:ascii="Arial" w:hAnsi="Arial" w:cs="Arial"/>
                <w:sz w:val="20"/>
                <w:szCs w:val="20"/>
              </w:rPr>
              <w:t>Строител</w:t>
            </w:r>
            <w:r>
              <w:rPr>
                <w:rFonts w:ascii="Arial" w:hAnsi="Arial" w:cs="Arial"/>
                <w:sz w:val="20"/>
                <w:szCs w:val="20"/>
              </w:rPr>
              <w:t>ь</w:t>
            </w:r>
            <w:r>
              <w:rPr>
                <w:rFonts w:ascii="Arial" w:hAnsi="Arial" w:cs="Arial"/>
                <w:sz w:val="20"/>
                <w:szCs w:val="20"/>
              </w:rPr>
              <w:t>ство</w:t>
            </w:r>
            <w:r w:rsidRPr="00B81CE2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</w:t>
            </w:r>
            <w:r w:rsidRPr="00B81CE2">
              <w:rPr>
                <w:rFonts w:ascii="Arial" w:hAnsi="Arial" w:cs="Arial"/>
                <w:sz w:val="20"/>
                <w:szCs w:val="20"/>
              </w:rPr>
              <w:t>е</w:t>
            </w:r>
            <w:r w:rsidRPr="00B81CE2">
              <w:rPr>
                <w:rFonts w:ascii="Arial" w:hAnsi="Arial" w:cs="Arial"/>
                <w:sz w:val="20"/>
                <w:szCs w:val="20"/>
              </w:rPr>
              <w:t>редь.</w:t>
            </w:r>
          </w:p>
          <w:p w:rsidR="00DA53F4" w:rsidRPr="00B81CE2" w:rsidRDefault="00DA53F4" w:rsidP="00D7494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D7494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D7494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D7494C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1) Количество полос движения – 2;</w:t>
            </w:r>
          </w:p>
          <w:p w:rsidR="00DA53F4" w:rsidRPr="00B81CE2" w:rsidRDefault="00DA53F4" w:rsidP="00D7494C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2) Ориентир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о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вочная прот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я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женность –     1,3  км; </w:t>
            </w:r>
          </w:p>
          <w:p w:rsidR="00DA53F4" w:rsidRPr="00B81CE2" w:rsidRDefault="00DA53F4" w:rsidP="00D7494C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3) Тип покрытия </w:t>
            </w:r>
            <w:r w:rsidRPr="00B81CE2">
              <w:rPr>
                <w:rFonts w:ascii="Arial" w:hAnsi="Arial" w:cs="Arial"/>
                <w:sz w:val="20"/>
                <w:szCs w:val="20"/>
              </w:rPr>
              <w:t>- асфальтоб</w:t>
            </w:r>
            <w:r w:rsidRPr="00B81CE2">
              <w:rPr>
                <w:rFonts w:ascii="Arial" w:hAnsi="Arial" w:cs="Arial"/>
                <w:sz w:val="20"/>
                <w:szCs w:val="20"/>
              </w:rPr>
              <w:t>е</w:t>
            </w:r>
            <w:r w:rsidRPr="00B81CE2">
              <w:rPr>
                <w:rFonts w:ascii="Arial" w:hAnsi="Arial" w:cs="Arial"/>
                <w:sz w:val="20"/>
                <w:szCs w:val="20"/>
              </w:rPr>
              <w:t>тон.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D7494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Санитарные разр</w:t>
            </w:r>
            <w:r w:rsidRPr="00B81CE2">
              <w:rPr>
                <w:rFonts w:ascii="Arial" w:hAnsi="Arial" w:cs="Arial"/>
                <w:sz w:val="20"/>
                <w:szCs w:val="20"/>
              </w:rPr>
              <w:t>ы</w:t>
            </w:r>
            <w:r w:rsidRPr="00B81CE2">
              <w:rPr>
                <w:rFonts w:ascii="Arial" w:hAnsi="Arial" w:cs="Arial"/>
                <w:sz w:val="20"/>
                <w:szCs w:val="20"/>
              </w:rPr>
              <w:t>вы от автомобил</w:t>
            </w:r>
            <w:r w:rsidRPr="00B81CE2">
              <w:rPr>
                <w:rFonts w:ascii="Arial" w:hAnsi="Arial" w:cs="Arial"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sz w:val="20"/>
                <w:szCs w:val="20"/>
              </w:rPr>
              <w:t>ных дорог принимаются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ствии с технической к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тегорией и скорос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ными режимами,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ствии с </w:t>
            </w:r>
            <w:r w:rsidRPr="00B81CE2">
              <w:rPr>
                <w:rFonts w:ascii="Arial" w:hAnsi="Arial" w:cs="Arial"/>
                <w:bCs/>
                <w:sz w:val="20"/>
                <w:szCs w:val="20"/>
              </w:rPr>
              <w:t>СанПиН 2.2.1 / 2.1.1.1200-03</w:t>
            </w:r>
          </w:p>
          <w:p w:rsidR="00DA53F4" w:rsidRPr="00B81CE2" w:rsidRDefault="00DA53F4" w:rsidP="00D7494C">
            <w:pPr>
              <w:spacing w:after="0" w:line="240" w:lineRule="auto"/>
              <w:ind w:left="7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53F4" w:rsidRPr="00B81CE2" w:rsidTr="00E97B07">
        <w:trPr>
          <w:trHeight w:val="249"/>
        </w:trPr>
        <w:tc>
          <w:tcPr>
            <w:tcW w:w="675" w:type="dxa"/>
            <w:shd w:val="clear" w:color="auto" w:fill="auto"/>
          </w:tcPr>
          <w:p w:rsidR="00DA53F4" w:rsidRPr="00B81CE2" w:rsidRDefault="00DA53F4" w:rsidP="00C059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2977" w:type="dxa"/>
            <w:shd w:val="clear" w:color="auto" w:fill="auto"/>
          </w:tcPr>
          <w:p w:rsidR="00DA53F4" w:rsidRPr="00DA53F4" w:rsidRDefault="00DA53F4" w:rsidP="00D7494C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3F4">
              <w:rPr>
                <w:rFonts w:ascii="Arial" w:hAnsi="Arial" w:cs="Arial"/>
                <w:sz w:val="20"/>
                <w:szCs w:val="20"/>
              </w:rPr>
              <w:t>Строительство а/д Подъезд к с. Жайск от а/д Новоселки-пристань Жайск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1) Строител</w:t>
            </w:r>
            <w:r w:rsidRPr="00B81CE2">
              <w:rPr>
                <w:rFonts w:ascii="Arial" w:hAnsi="Arial" w:cs="Arial"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ство;</w:t>
            </w:r>
          </w:p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</w:t>
            </w:r>
            <w:r w:rsidRPr="00B81CE2">
              <w:rPr>
                <w:rFonts w:ascii="Arial" w:hAnsi="Arial" w:cs="Arial"/>
                <w:sz w:val="20"/>
                <w:szCs w:val="20"/>
              </w:rPr>
              <w:t>е</w:t>
            </w:r>
            <w:r w:rsidRPr="00B81CE2">
              <w:rPr>
                <w:rFonts w:ascii="Arial" w:hAnsi="Arial" w:cs="Arial"/>
                <w:sz w:val="20"/>
                <w:szCs w:val="20"/>
              </w:rPr>
              <w:t>редь.</w:t>
            </w:r>
          </w:p>
          <w:p w:rsidR="00DA53F4" w:rsidRPr="00B81CE2" w:rsidRDefault="00DA53F4" w:rsidP="00D7494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D74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D74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D7494C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1) Количество полос движения – 2;</w:t>
            </w:r>
          </w:p>
          <w:p w:rsidR="00DA53F4" w:rsidRPr="00B81CE2" w:rsidRDefault="00DA53F4" w:rsidP="00D7494C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2) Ориентир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о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вочная прот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я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женность –     2,7  км; </w:t>
            </w:r>
          </w:p>
          <w:p w:rsidR="00DA53F4" w:rsidRPr="00B81CE2" w:rsidRDefault="00DA53F4" w:rsidP="00D7494C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3) Тип покрытия </w:t>
            </w:r>
            <w:r w:rsidRPr="00B81CE2">
              <w:rPr>
                <w:rFonts w:ascii="Arial" w:hAnsi="Arial" w:cs="Arial"/>
                <w:sz w:val="20"/>
                <w:szCs w:val="20"/>
              </w:rPr>
              <w:t>- асфальтоб</w:t>
            </w:r>
            <w:r w:rsidRPr="00B81CE2">
              <w:rPr>
                <w:rFonts w:ascii="Arial" w:hAnsi="Arial" w:cs="Arial"/>
                <w:sz w:val="20"/>
                <w:szCs w:val="20"/>
              </w:rPr>
              <w:t>е</w:t>
            </w:r>
            <w:r w:rsidRPr="00B81CE2">
              <w:rPr>
                <w:rFonts w:ascii="Arial" w:hAnsi="Arial" w:cs="Arial"/>
                <w:sz w:val="20"/>
                <w:szCs w:val="20"/>
              </w:rPr>
              <w:t>тон.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D7494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Санитарные разр</w:t>
            </w:r>
            <w:r w:rsidRPr="00B81CE2">
              <w:rPr>
                <w:rFonts w:ascii="Arial" w:hAnsi="Arial" w:cs="Arial"/>
                <w:sz w:val="20"/>
                <w:szCs w:val="20"/>
              </w:rPr>
              <w:t>ы</w:t>
            </w:r>
            <w:r w:rsidRPr="00B81CE2">
              <w:rPr>
                <w:rFonts w:ascii="Arial" w:hAnsi="Arial" w:cs="Arial"/>
                <w:sz w:val="20"/>
                <w:szCs w:val="20"/>
              </w:rPr>
              <w:t>вы от автомобил</w:t>
            </w:r>
            <w:r w:rsidRPr="00B81CE2">
              <w:rPr>
                <w:rFonts w:ascii="Arial" w:hAnsi="Arial" w:cs="Arial"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sz w:val="20"/>
                <w:szCs w:val="20"/>
              </w:rPr>
              <w:t>ных дорог принимаются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ствии с технической к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тегорией и скорос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ными режимами,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ствии с </w:t>
            </w:r>
            <w:r w:rsidRPr="00B81CE2">
              <w:rPr>
                <w:rFonts w:ascii="Arial" w:hAnsi="Arial" w:cs="Arial"/>
                <w:bCs/>
                <w:sz w:val="20"/>
                <w:szCs w:val="20"/>
              </w:rPr>
              <w:t>СанПиН 2.2.1 / 2.1.1.1200-03</w:t>
            </w:r>
          </w:p>
          <w:p w:rsidR="00DA53F4" w:rsidRPr="00B81CE2" w:rsidRDefault="00DA53F4" w:rsidP="00D7494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53F4" w:rsidRPr="00B81CE2" w:rsidTr="00E97B07">
        <w:trPr>
          <w:trHeight w:val="249"/>
        </w:trPr>
        <w:tc>
          <w:tcPr>
            <w:tcW w:w="675" w:type="dxa"/>
            <w:shd w:val="clear" w:color="auto" w:fill="auto"/>
          </w:tcPr>
          <w:p w:rsidR="00DA53F4" w:rsidRPr="00B81CE2" w:rsidRDefault="00DA53F4" w:rsidP="00C059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2977" w:type="dxa"/>
            <w:shd w:val="clear" w:color="auto" w:fill="auto"/>
          </w:tcPr>
          <w:p w:rsidR="00DA53F4" w:rsidRPr="00DA53F4" w:rsidRDefault="00DA53F4" w:rsidP="00D7494C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3F4">
              <w:rPr>
                <w:rFonts w:ascii="Arial" w:hAnsi="Arial" w:cs="Arial"/>
                <w:sz w:val="20"/>
                <w:szCs w:val="20"/>
              </w:rPr>
              <w:t>Строительство а/д Подъезд к д. Талы</w:t>
            </w:r>
            <w:r w:rsidRPr="00DA53F4">
              <w:rPr>
                <w:rFonts w:ascii="Arial" w:hAnsi="Arial" w:cs="Arial"/>
                <w:sz w:val="20"/>
                <w:szCs w:val="20"/>
              </w:rPr>
              <w:t>н</w:t>
            </w:r>
            <w:r w:rsidRPr="00DA53F4">
              <w:rPr>
                <w:rFonts w:ascii="Arial" w:hAnsi="Arial" w:cs="Arial"/>
                <w:sz w:val="20"/>
                <w:szCs w:val="20"/>
              </w:rPr>
              <w:t>ское от а/д Ряжск-Касимов-Муром-Н. Новгород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1) Строител</w:t>
            </w:r>
            <w:r w:rsidRPr="00B81CE2">
              <w:rPr>
                <w:rFonts w:ascii="Arial" w:hAnsi="Arial" w:cs="Arial"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ство;</w:t>
            </w:r>
          </w:p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DA53F4" w:rsidRPr="00B81CE2" w:rsidRDefault="00DA53F4" w:rsidP="00D7494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D74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D74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D7494C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1) Количество полос движения – 2;</w:t>
            </w:r>
          </w:p>
          <w:p w:rsidR="00DA53F4" w:rsidRPr="00B81CE2" w:rsidRDefault="00DA53F4" w:rsidP="00D7494C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2) Тип покрытия </w:t>
            </w: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- асфальтоб</w:t>
            </w:r>
            <w:r w:rsidRPr="00B81CE2">
              <w:rPr>
                <w:rFonts w:ascii="Arial" w:hAnsi="Arial" w:cs="Arial"/>
                <w:sz w:val="20"/>
                <w:szCs w:val="20"/>
              </w:rPr>
              <w:t>е</w:t>
            </w:r>
            <w:r w:rsidRPr="00B81CE2">
              <w:rPr>
                <w:rFonts w:ascii="Arial" w:hAnsi="Arial" w:cs="Arial"/>
                <w:sz w:val="20"/>
                <w:szCs w:val="20"/>
              </w:rPr>
              <w:t>тон.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D7494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Санитарные разр</w:t>
            </w:r>
            <w:r w:rsidRPr="00B81CE2">
              <w:rPr>
                <w:rFonts w:ascii="Arial" w:hAnsi="Arial" w:cs="Arial"/>
                <w:sz w:val="20"/>
                <w:szCs w:val="20"/>
              </w:rPr>
              <w:t>ы</w:t>
            </w:r>
            <w:r w:rsidRPr="00B81CE2">
              <w:rPr>
                <w:rFonts w:ascii="Arial" w:hAnsi="Arial" w:cs="Arial"/>
                <w:sz w:val="20"/>
                <w:szCs w:val="20"/>
              </w:rPr>
              <w:t>вы от автомобил</w:t>
            </w:r>
            <w:r w:rsidRPr="00B81CE2">
              <w:rPr>
                <w:rFonts w:ascii="Arial" w:hAnsi="Arial" w:cs="Arial"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sz w:val="20"/>
                <w:szCs w:val="20"/>
              </w:rPr>
              <w:t>ных дорог принимаются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ствии с технической к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тегорией и скорос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ными режимами,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ствии с </w:t>
            </w:r>
            <w:r w:rsidRPr="00B81CE2">
              <w:rPr>
                <w:rFonts w:ascii="Arial" w:hAnsi="Arial" w:cs="Arial"/>
                <w:bCs/>
                <w:sz w:val="20"/>
                <w:szCs w:val="20"/>
              </w:rPr>
              <w:t>СанПиН 2.2.1 / 2.1.1.1200-03</w:t>
            </w:r>
          </w:p>
          <w:p w:rsidR="00DA53F4" w:rsidRPr="00B81CE2" w:rsidRDefault="00DA53F4" w:rsidP="00D7494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53F4" w:rsidRPr="00B81CE2" w:rsidTr="00E97B07">
        <w:trPr>
          <w:trHeight w:val="249"/>
        </w:trPr>
        <w:tc>
          <w:tcPr>
            <w:tcW w:w="675" w:type="dxa"/>
            <w:shd w:val="clear" w:color="auto" w:fill="auto"/>
          </w:tcPr>
          <w:p w:rsidR="00DA53F4" w:rsidRPr="00B81CE2" w:rsidRDefault="00DA53F4" w:rsidP="00C059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1.5</w:t>
            </w:r>
          </w:p>
        </w:tc>
        <w:tc>
          <w:tcPr>
            <w:tcW w:w="2977" w:type="dxa"/>
            <w:shd w:val="clear" w:color="auto" w:fill="auto"/>
          </w:tcPr>
          <w:p w:rsidR="00DA53F4" w:rsidRPr="00DA53F4" w:rsidRDefault="00DA53F4" w:rsidP="00D7494C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3F4">
              <w:rPr>
                <w:rFonts w:ascii="Arial" w:hAnsi="Arial" w:cs="Arial"/>
                <w:sz w:val="20"/>
                <w:szCs w:val="20"/>
              </w:rPr>
              <w:t>Строительство а/д Подъезд к животноводческому ко</w:t>
            </w:r>
            <w:r w:rsidRPr="00DA53F4">
              <w:rPr>
                <w:rFonts w:ascii="Arial" w:hAnsi="Arial" w:cs="Arial"/>
                <w:sz w:val="20"/>
                <w:szCs w:val="20"/>
              </w:rPr>
              <w:t>м</w:t>
            </w:r>
            <w:r w:rsidRPr="00DA53F4">
              <w:rPr>
                <w:rFonts w:ascii="Arial" w:hAnsi="Arial" w:cs="Arial"/>
                <w:sz w:val="20"/>
                <w:szCs w:val="20"/>
              </w:rPr>
              <w:t>плексу в с. Яковцево от а/д Под</w:t>
            </w:r>
            <w:r w:rsidRPr="00DA53F4">
              <w:rPr>
                <w:rFonts w:ascii="Arial" w:hAnsi="Arial" w:cs="Arial"/>
                <w:sz w:val="20"/>
                <w:szCs w:val="20"/>
              </w:rPr>
              <w:t>ъ</w:t>
            </w:r>
            <w:r w:rsidRPr="00DA53F4">
              <w:rPr>
                <w:rFonts w:ascii="Arial" w:hAnsi="Arial" w:cs="Arial"/>
                <w:sz w:val="20"/>
                <w:szCs w:val="20"/>
              </w:rPr>
              <w:t>езд к д. Пожога от а/д Фед</w:t>
            </w:r>
            <w:r w:rsidRPr="00DA53F4">
              <w:rPr>
                <w:rFonts w:ascii="Arial" w:hAnsi="Arial" w:cs="Arial"/>
                <w:sz w:val="20"/>
                <w:szCs w:val="20"/>
              </w:rPr>
              <w:t>у</w:t>
            </w:r>
            <w:r w:rsidRPr="00DA53F4">
              <w:rPr>
                <w:rFonts w:ascii="Arial" w:hAnsi="Arial" w:cs="Arial"/>
                <w:sz w:val="20"/>
                <w:szCs w:val="20"/>
              </w:rPr>
              <w:t>рино - Чулково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1) Строител</w:t>
            </w:r>
            <w:r w:rsidRPr="00B81CE2">
              <w:rPr>
                <w:rFonts w:ascii="Arial" w:hAnsi="Arial" w:cs="Arial"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ство;</w:t>
            </w:r>
          </w:p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D74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D74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D7494C">
            <w:pPr>
              <w:pStyle w:val="ae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1) Количество полос движения – 2;</w:t>
            </w:r>
          </w:p>
          <w:p w:rsidR="00DA53F4" w:rsidRPr="00B81CE2" w:rsidRDefault="00DA53F4" w:rsidP="00D7494C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2) Ориентир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о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вочная прот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я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женность –     2,0  км; </w:t>
            </w:r>
          </w:p>
          <w:p w:rsidR="00DA53F4" w:rsidRPr="00B81CE2" w:rsidRDefault="00DA53F4" w:rsidP="00D7494C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3) Тип покрытия </w:t>
            </w:r>
            <w:r w:rsidRPr="00B81CE2">
              <w:rPr>
                <w:rFonts w:ascii="Arial" w:hAnsi="Arial" w:cs="Arial"/>
                <w:sz w:val="20"/>
                <w:szCs w:val="20"/>
              </w:rPr>
              <w:t>- асфальтоб</w:t>
            </w:r>
            <w:r w:rsidRPr="00B81CE2">
              <w:rPr>
                <w:rFonts w:ascii="Arial" w:hAnsi="Arial" w:cs="Arial"/>
                <w:sz w:val="20"/>
                <w:szCs w:val="20"/>
              </w:rPr>
              <w:t>е</w:t>
            </w:r>
            <w:r w:rsidRPr="00B81CE2">
              <w:rPr>
                <w:rFonts w:ascii="Arial" w:hAnsi="Arial" w:cs="Arial"/>
                <w:sz w:val="20"/>
                <w:szCs w:val="20"/>
              </w:rPr>
              <w:t>тон.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D7494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Санитарные разр</w:t>
            </w:r>
            <w:r w:rsidRPr="00B81CE2">
              <w:rPr>
                <w:rFonts w:ascii="Arial" w:hAnsi="Arial" w:cs="Arial"/>
                <w:sz w:val="20"/>
                <w:szCs w:val="20"/>
              </w:rPr>
              <w:t>ы</w:t>
            </w:r>
            <w:r w:rsidRPr="00B81CE2">
              <w:rPr>
                <w:rFonts w:ascii="Arial" w:hAnsi="Arial" w:cs="Arial"/>
                <w:sz w:val="20"/>
                <w:szCs w:val="20"/>
              </w:rPr>
              <w:t>вы от автомобил</w:t>
            </w:r>
            <w:r w:rsidRPr="00B81CE2">
              <w:rPr>
                <w:rFonts w:ascii="Arial" w:hAnsi="Arial" w:cs="Arial"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sz w:val="20"/>
                <w:szCs w:val="20"/>
              </w:rPr>
              <w:t>ных дорог принимаются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ствии с технической к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тегорией и скорос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ными режимами,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ствии с </w:t>
            </w:r>
            <w:r w:rsidRPr="00B81CE2">
              <w:rPr>
                <w:rFonts w:ascii="Arial" w:hAnsi="Arial" w:cs="Arial"/>
                <w:bCs/>
                <w:sz w:val="20"/>
                <w:szCs w:val="20"/>
              </w:rPr>
              <w:t>СанПиН 2.2.1 / 2.1.1.1200-03</w:t>
            </w:r>
          </w:p>
          <w:p w:rsidR="00DA53F4" w:rsidRPr="00B81CE2" w:rsidRDefault="00DA53F4" w:rsidP="00D7494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53F4" w:rsidRPr="00B81CE2" w:rsidTr="00E97B07">
        <w:trPr>
          <w:trHeight w:val="249"/>
        </w:trPr>
        <w:tc>
          <w:tcPr>
            <w:tcW w:w="675" w:type="dxa"/>
            <w:shd w:val="clear" w:color="auto" w:fill="auto"/>
          </w:tcPr>
          <w:p w:rsidR="00DA53F4" w:rsidRPr="00B81CE2" w:rsidRDefault="00DA53F4" w:rsidP="00C059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2977" w:type="dxa"/>
            <w:shd w:val="clear" w:color="auto" w:fill="auto"/>
          </w:tcPr>
          <w:p w:rsidR="00DA53F4" w:rsidRPr="00DA53F4" w:rsidRDefault="00DA53F4" w:rsidP="00D7494C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3F4">
              <w:rPr>
                <w:rFonts w:ascii="Arial" w:hAnsi="Arial" w:cs="Arial"/>
                <w:sz w:val="20"/>
                <w:szCs w:val="20"/>
              </w:rPr>
              <w:t>Строительство а/д Подъезд к животноводческому ко</w:t>
            </w:r>
            <w:r w:rsidRPr="00DA53F4">
              <w:rPr>
                <w:rFonts w:ascii="Arial" w:hAnsi="Arial" w:cs="Arial"/>
                <w:sz w:val="20"/>
                <w:szCs w:val="20"/>
              </w:rPr>
              <w:t>м</w:t>
            </w:r>
            <w:r w:rsidRPr="00DA53F4">
              <w:rPr>
                <w:rFonts w:ascii="Arial" w:hAnsi="Arial" w:cs="Arial"/>
                <w:sz w:val="20"/>
                <w:szCs w:val="20"/>
              </w:rPr>
              <w:t>плексу в с. Новоселки от а/д Ряжск-Касимов-Муром-Н. Новгород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1) Строител</w:t>
            </w:r>
            <w:r w:rsidRPr="00B81CE2">
              <w:rPr>
                <w:rFonts w:ascii="Arial" w:hAnsi="Arial" w:cs="Arial"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ство;</w:t>
            </w:r>
          </w:p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DA53F4" w:rsidRPr="00B81CE2" w:rsidRDefault="00DA53F4" w:rsidP="00D7494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D74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D74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D7494C">
            <w:pPr>
              <w:pStyle w:val="ae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1) Количество полос движения – 2;</w:t>
            </w:r>
          </w:p>
          <w:p w:rsidR="00DA53F4" w:rsidRPr="00B81CE2" w:rsidRDefault="00DA53F4" w:rsidP="00D7494C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2) Ориентир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о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вочная прот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я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женность –     2,0  км; </w:t>
            </w:r>
          </w:p>
          <w:p w:rsidR="00DA53F4" w:rsidRPr="00B81CE2" w:rsidRDefault="00DA53F4" w:rsidP="00D7494C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3) Тип покрытия </w:t>
            </w:r>
            <w:r w:rsidRPr="00B81CE2">
              <w:rPr>
                <w:rFonts w:ascii="Arial" w:hAnsi="Arial" w:cs="Arial"/>
                <w:sz w:val="20"/>
                <w:szCs w:val="20"/>
              </w:rPr>
              <w:t>- асфальтоб</w:t>
            </w:r>
            <w:r w:rsidRPr="00B81CE2">
              <w:rPr>
                <w:rFonts w:ascii="Arial" w:hAnsi="Arial" w:cs="Arial"/>
                <w:sz w:val="20"/>
                <w:szCs w:val="20"/>
              </w:rPr>
              <w:t>е</w:t>
            </w:r>
            <w:r w:rsidRPr="00B81CE2">
              <w:rPr>
                <w:rFonts w:ascii="Arial" w:hAnsi="Arial" w:cs="Arial"/>
                <w:sz w:val="20"/>
                <w:szCs w:val="20"/>
              </w:rPr>
              <w:t>тон.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D7494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Санитарные разр</w:t>
            </w:r>
            <w:r w:rsidRPr="00B81CE2">
              <w:rPr>
                <w:rFonts w:ascii="Arial" w:hAnsi="Arial" w:cs="Arial"/>
                <w:sz w:val="20"/>
                <w:szCs w:val="20"/>
              </w:rPr>
              <w:t>ы</w:t>
            </w:r>
            <w:r w:rsidRPr="00B81CE2">
              <w:rPr>
                <w:rFonts w:ascii="Arial" w:hAnsi="Arial" w:cs="Arial"/>
                <w:sz w:val="20"/>
                <w:szCs w:val="20"/>
              </w:rPr>
              <w:t>вы от автомобил</w:t>
            </w:r>
            <w:r w:rsidRPr="00B81CE2">
              <w:rPr>
                <w:rFonts w:ascii="Arial" w:hAnsi="Arial" w:cs="Arial"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sz w:val="20"/>
                <w:szCs w:val="20"/>
              </w:rPr>
              <w:t>ных дорог принимаются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ствии с технической к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тегорией и скорос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ными режимами,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ствии с </w:t>
            </w:r>
            <w:r w:rsidRPr="00B81CE2">
              <w:rPr>
                <w:rFonts w:ascii="Arial" w:hAnsi="Arial" w:cs="Arial"/>
                <w:bCs/>
                <w:sz w:val="20"/>
                <w:szCs w:val="20"/>
              </w:rPr>
              <w:t>СанПиН 2.2.1 / 2.1.1.1200-03</w:t>
            </w:r>
          </w:p>
          <w:p w:rsidR="00DA53F4" w:rsidRPr="00B81CE2" w:rsidRDefault="00DA53F4" w:rsidP="00D7494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53F4" w:rsidRPr="00B81CE2" w:rsidTr="00E97B07">
        <w:trPr>
          <w:trHeight w:val="249"/>
        </w:trPr>
        <w:tc>
          <w:tcPr>
            <w:tcW w:w="675" w:type="dxa"/>
            <w:shd w:val="clear" w:color="auto" w:fill="auto"/>
          </w:tcPr>
          <w:p w:rsidR="00DA53F4" w:rsidRPr="00B81CE2" w:rsidRDefault="00DA53F4" w:rsidP="00C059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2977" w:type="dxa"/>
            <w:shd w:val="clear" w:color="auto" w:fill="auto"/>
          </w:tcPr>
          <w:p w:rsidR="00DA53F4" w:rsidRPr="00DA53F4" w:rsidRDefault="00DA53F4" w:rsidP="00D7494C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3F4">
              <w:rPr>
                <w:rFonts w:ascii="Arial" w:hAnsi="Arial" w:cs="Arial"/>
                <w:sz w:val="20"/>
                <w:szCs w:val="20"/>
              </w:rPr>
              <w:t>Строительство а/д Подъезд к животноводческому ко</w:t>
            </w:r>
            <w:r w:rsidRPr="00DA53F4">
              <w:rPr>
                <w:rFonts w:ascii="Arial" w:hAnsi="Arial" w:cs="Arial"/>
                <w:sz w:val="20"/>
                <w:szCs w:val="20"/>
              </w:rPr>
              <w:t>м</w:t>
            </w:r>
            <w:r w:rsidRPr="00DA53F4">
              <w:rPr>
                <w:rFonts w:ascii="Arial" w:hAnsi="Arial" w:cs="Arial"/>
                <w:sz w:val="20"/>
                <w:szCs w:val="20"/>
              </w:rPr>
              <w:t>плексу в д. Жекино от а/д Подъезд к д. Пожога от а/д Федур</w:t>
            </w:r>
            <w:r w:rsidRPr="00DA53F4">
              <w:rPr>
                <w:rFonts w:ascii="Arial" w:hAnsi="Arial" w:cs="Arial"/>
                <w:sz w:val="20"/>
                <w:szCs w:val="20"/>
              </w:rPr>
              <w:t>и</w:t>
            </w:r>
            <w:r w:rsidRPr="00DA53F4">
              <w:rPr>
                <w:rFonts w:ascii="Arial" w:hAnsi="Arial" w:cs="Arial"/>
                <w:sz w:val="20"/>
                <w:szCs w:val="20"/>
              </w:rPr>
              <w:t>но-Чулково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1) Строител</w:t>
            </w:r>
            <w:r w:rsidRPr="00B81CE2">
              <w:rPr>
                <w:rFonts w:ascii="Arial" w:hAnsi="Arial" w:cs="Arial"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ство;</w:t>
            </w:r>
          </w:p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DA53F4" w:rsidRPr="00B81CE2" w:rsidRDefault="00DA53F4" w:rsidP="00D74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D74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D74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D7494C">
            <w:pPr>
              <w:pStyle w:val="ae"/>
              <w:spacing w:after="0" w:line="240" w:lineRule="auto"/>
              <w:ind w:left="0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1) Количество полос движения – 2;</w:t>
            </w:r>
          </w:p>
          <w:p w:rsidR="00DA53F4" w:rsidRPr="00B81CE2" w:rsidRDefault="00DA53F4" w:rsidP="00D7494C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2) Ориентир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о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вочная прот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я</w:t>
            </w: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женность –     0,1  км; </w:t>
            </w:r>
          </w:p>
          <w:p w:rsidR="00DA53F4" w:rsidRPr="00B81CE2" w:rsidRDefault="00DA53F4" w:rsidP="00D7494C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lastRenderedPageBreak/>
              <w:t xml:space="preserve">3) Тип покрытия </w:t>
            </w:r>
            <w:r w:rsidRPr="00B81CE2">
              <w:rPr>
                <w:rFonts w:ascii="Arial" w:hAnsi="Arial" w:cs="Arial"/>
                <w:sz w:val="20"/>
                <w:szCs w:val="20"/>
              </w:rPr>
              <w:t>- асфальтоб</w:t>
            </w:r>
            <w:r w:rsidRPr="00B81CE2">
              <w:rPr>
                <w:rFonts w:ascii="Arial" w:hAnsi="Arial" w:cs="Arial"/>
                <w:sz w:val="20"/>
                <w:szCs w:val="20"/>
              </w:rPr>
              <w:t>е</w:t>
            </w:r>
            <w:r w:rsidRPr="00B81CE2">
              <w:rPr>
                <w:rFonts w:ascii="Arial" w:hAnsi="Arial" w:cs="Arial"/>
                <w:sz w:val="20"/>
                <w:szCs w:val="20"/>
              </w:rPr>
              <w:t>тон.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D7494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Санитарные разр</w:t>
            </w:r>
            <w:r w:rsidRPr="00B81CE2">
              <w:rPr>
                <w:rFonts w:ascii="Arial" w:hAnsi="Arial" w:cs="Arial"/>
                <w:sz w:val="20"/>
                <w:szCs w:val="20"/>
              </w:rPr>
              <w:t>ы</w:t>
            </w:r>
            <w:r w:rsidRPr="00B81CE2">
              <w:rPr>
                <w:rFonts w:ascii="Arial" w:hAnsi="Arial" w:cs="Arial"/>
                <w:sz w:val="20"/>
                <w:szCs w:val="20"/>
              </w:rPr>
              <w:t>вы от автомобил</w:t>
            </w:r>
            <w:r w:rsidRPr="00B81CE2">
              <w:rPr>
                <w:rFonts w:ascii="Arial" w:hAnsi="Arial" w:cs="Arial"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sz w:val="20"/>
                <w:szCs w:val="20"/>
              </w:rPr>
              <w:t>ных дорог принимаются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ствии с технической к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тегорией и скорос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ными режимами,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ствии с </w:t>
            </w:r>
            <w:r w:rsidRPr="00B81CE2">
              <w:rPr>
                <w:rFonts w:ascii="Arial" w:hAnsi="Arial" w:cs="Arial"/>
                <w:bCs/>
                <w:sz w:val="20"/>
                <w:szCs w:val="20"/>
              </w:rPr>
              <w:t xml:space="preserve">СанПиН 2.2.1 / </w:t>
            </w:r>
            <w:r w:rsidRPr="00B81CE2">
              <w:rPr>
                <w:rFonts w:ascii="Arial" w:hAnsi="Arial" w:cs="Arial"/>
                <w:bCs/>
                <w:sz w:val="20"/>
                <w:szCs w:val="20"/>
              </w:rPr>
              <w:lastRenderedPageBreak/>
              <w:t>2.1.1.1200-03</w:t>
            </w:r>
          </w:p>
          <w:p w:rsidR="00DA53F4" w:rsidRPr="00B81CE2" w:rsidRDefault="00DA53F4" w:rsidP="00D7494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53F4" w:rsidRPr="00B81CE2" w:rsidTr="0032616F">
        <w:trPr>
          <w:trHeight w:val="85"/>
        </w:trPr>
        <w:tc>
          <w:tcPr>
            <w:tcW w:w="675" w:type="dxa"/>
            <w:shd w:val="clear" w:color="auto" w:fill="auto"/>
          </w:tcPr>
          <w:p w:rsidR="00DA53F4" w:rsidRPr="00B81CE2" w:rsidRDefault="00DA53F4" w:rsidP="00C0592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4459" w:type="dxa"/>
            <w:gridSpan w:val="6"/>
            <w:shd w:val="clear" w:color="auto" w:fill="auto"/>
          </w:tcPr>
          <w:p w:rsidR="00DA53F4" w:rsidRPr="00B81CE2" w:rsidRDefault="00DA53F4" w:rsidP="00C0592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ОКС инженерной инфраструктуры</w:t>
            </w:r>
          </w:p>
        </w:tc>
      </w:tr>
      <w:tr w:rsidR="00DA53F4" w:rsidRPr="00B81CE2" w:rsidTr="0032616F">
        <w:trPr>
          <w:trHeight w:val="141"/>
        </w:trPr>
        <w:tc>
          <w:tcPr>
            <w:tcW w:w="15134" w:type="dxa"/>
            <w:gridSpan w:val="7"/>
            <w:shd w:val="clear" w:color="auto" w:fill="auto"/>
          </w:tcPr>
          <w:p w:rsidR="00DA53F4" w:rsidRPr="00B81CE2" w:rsidRDefault="00DA53F4" w:rsidP="00C0592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ОКС Водоснабжения</w:t>
            </w:r>
          </w:p>
        </w:tc>
      </w:tr>
      <w:tr w:rsidR="00DA53F4" w:rsidRPr="00B81CE2" w:rsidTr="0032616F">
        <w:tc>
          <w:tcPr>
            <w:tcW w:w="675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Установка пожарных ги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рантов на водопроводных сетях в с. Беляйково и           с. Новоселки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330246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Новосельский сельсовет: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Беляйково;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Новоселки.</w:t>
            </w:r>
          </w:p>
          <w:p w:rsidR="00DA53F4" w:rsidRPr="00B81CE2" w:rsidRDefault="00DA53F4" w:rsidP="0032616F">
            <w:pPr>
              <w:spacing w:after="0" w:line="240" w:lineRule="auto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Жилая зона (Ж) в с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ставе зоны градостр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ительного использ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</w:p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1)Количество – </w:t>
            </w:r>
            <w:r w:rsidRPr="00B81CE2">
              <w:rPr>
                <w:rFonts w:ascii="Arial" w:hAnsi="Arial" w:cs="Arial"/>
                <w:sz w:val="20"/>
                <w:szCs w:val="20"/>
              </w:rPr>
              <w:t>11 ед.;</w:t>
            </w: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2)Радиус 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б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служивания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– 100-200 м.</w:t>
            </w: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Предусмотреть возможность подключения тупиковых вод</w:t>
            </w:r>
            <w:r w:rsidRPr="00B81CE2">
              <w:rPr>
                <w:rFonts w:ascii="Arial" w:hAnsi="Arial" w:cs="Arial"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sz w:val="20"/>
                <w:szCs w:val="20"/>
              </w:rPr>
              <w:t>проводов, ди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метром не менее 200 мм, длиной не более 200 м (при необход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t>мости)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A53F4" w:rsidRPr="00B81CE2" w:rsidTr="0032616F">
        <w:tc>
          <w:tcPr>
            <w:tcW w:w="675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664945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Строительство пожарных водоемов в сельском Н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восельском сельсовете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с. Беляйково;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д. Лесниково;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д. Лобково;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с. Новоселки;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д. Талынское;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с. Федурино;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с. Жайск;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lastRenderedPageBreak/>
              <w:t>д. Жекино;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eastAsia="Arial Unicode MS" w:hAnsi="Arial" w:cs="Arial"/>
                <w:bCs/>
                <w:sz w:val="20"/>
                <w:szCs w:val="20"/>
              </w:rPr>
              <w:t>с. Яковцево.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lastRenderedPageBreak/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ставе зоны градостр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ительного использ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</w:p>
          <w:p w:rsidR="00DA53F4" w:rsidRPr="00B81CE2" w:rsidRDefault="00DA53F4" w:rsidP="006649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Радиус обсл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– 100-200 м;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Объем – </w:t>
            </w:r>
          </w:p>
          <w:p w:rsidR="00DA53F4" w:rsidRPr="00B81CE2" w:rsidRDefault="00DA53F4" w:rsidP="009073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- 27 м</w:t>
            </w:r>
            <w:r w:rsidRPr="00B81CE2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- 50-60 м</w:t>
            </w:r>
            <w:r w:rsidRPr="00B81CE2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A53F4" w:rsidRPr="00B81CE2" w:rsidTr="0032616F">
        <w:tc>
          <w:tcPr>
            <w:tcW w:w="675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664945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Строительство пожарных водоемов в сельском Н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восельском сельсовете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с. Беляйково;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с. Новоселки;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color w:val="000000"/>
                <w:sz w:val="20"/>
                <w:szCs w:val="20"/>
              </w:rPr>
              <w:t>с. Жайск.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ставе зоны градостр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ительного использ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</w:p>
          <w:p w:rsidR="00DA53F4" w:rsidRPr="00B81CE2" w:rsidRDefault="00DA53F4" w:rsidP="006649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Радиус обсл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– 100-200 м;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Объем – 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27 м</w:t>
            </w:r>
            <w:r w:rsidRPr="00B81CE2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A53F4" w:rsidRPr="00B81CE2" w:rsidTr="009073A4">
        <w:tc>
          <w:tcPr>
            <w:tcW w:w="675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32616F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дозабора в с. Беляйково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330246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Новосельский сельсовет;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Беляйково.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Производ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тельность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-   300 м</w:t>
            </w:r>
            <w:r w:rsidRPr="00B81CE2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B81CE2">
              <w:rPr>
                <w:rFonts w:ascii="Arial" w:hAnsi="Arial" w:cs="Arial"/>
                <w:sz w:val="20"/>
                <w:szCs w:val="20"/>
              </w:rPr>
              <w:t>/сут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091C2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1-го п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яса зоны санитарной охраны источников питьевого водосна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б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жения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эксплуатацию планируемых скважин, согласно СанПиН  2.1.4.1110-02 «Зоны с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нитарной охраны исто</w:t>
            </w:r>
            <w:r w:rsidRPr="00B81CE2">
              <w:rPr>
                <w:rFonts w:ascii="Arial" w:hAnsi="Arial" w:cs="Arial"/>
                <w:sz w:val="20"/>
                <w:szCs w:val="20"/>
              </w:rPr>
              <w:t>ч</w:t>
            </w:r>
            <w:r w:rsidRPr="00B81CE2">
              <w:rPr>
                <w:rFonts w:ascii="Arial" w:hAnsi="Arial" w:cs="Arial"/>
                <w:sz w:val="20"/>
                <w:szCs w:val="20"/>
              </w:rPr>
              <w:t>ников водоснабжения и водопроводов питьевого назначения» от 14.03.2002. Границы 2 и 3 поясов устанавлив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ются в отельном техн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t>ческом проекте.</w:t>
            </w:r>
          </w:p>
        </w:tc>
      </w:tr>
      <w:tr w:rsidR="00DA53F4" w:rsidRPr="00B81CE2" w:rsidTr="009073A4">
        <w:tc>
          <w:tcPr>
            <w:tcW w:w="675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664945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дозабора в д. Талынское, с. Федурино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Новосельский сельсовет;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Талынское;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с. Федурино.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lastRenderedPageBreak/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Производ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тельность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-   150 м</w:t>
            </w:r>
            <w:r w:rsidRPr="00B81CE2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B81CE2">
              <w:rPr>
                <w:rFonts w:ascii="Arial" w:hAnsi="Arial" w:cs="Arial"/>
                <w:sz w:val="20"/>
                <w:szCs w:val="20"/>
              </w:rPr>
              <w:t>/сут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1-го п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яса зоны санитарной охраны источников питьевого водосна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б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жения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эксплуатацию </w:t>
            </w: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планируемых скважин, согласно СанПиН  2.1.4.1110-02 «Зоны с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нитарной охраны исто</w:t>
            </w:r>
            <w:r w:rsidRPr="00B81CE2">
              <w:rPr>
                <w:rFonts w:ascii="Arial" w:hAnsi="Arial" w:cs="Arial"/>
                <w:sz w:val="20"/>
                <w:szCs w:val="20"/>
              </w:rPr>
              <w:t>ч</w:t>
            </w:r>
            <w:r w:rsidRPr="00B81CE2">
              <w:rPr>
                <w:rFonts w:ascii="Arial" w:hAnsi="Arial" w:cs="Arial"/>
                <w:sz w:val="20"/>
                <w:szCs w:val="20"/>
              </w:rPr>
              <w:t>ников водоснабжения и водопроводов питьевого назначения» от 14.03.2002. Границы 2 и 3 поясов устанавлив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ются в отельном техн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t>ческом проекте.</w:t>
            </w:r>
          </w:p>
        </w:tc>
      </w:tr>
      <w:tr w:rsidR="00DA53F4" w:rsidRPr="00B81CE2" w:rsidTr="009073A4">
        <w:tc>
          <w:tcPr>
            <w:tcW w:w="675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2.6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664945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дозабора в д. Талынское, с. Федурино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Новосельский сельсовет;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Лесниково;</w:t>
            </w:r>
          </w:p>
          <w:p w:rsidR="00DA53F4" w:rsidRPr="00B81CE2" w:rsidRDefault="00DA53F4" w:rsidP="00377937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Лобково.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Производ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тельность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-   100 м</w:t>
            </w:r>
            <w:r w:rsidRPr="00B81CE2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B81CE2">
              <w:rPr>
                <w:rFonts w:ascii="Arial" w:hAnsi="Arial" w:cs="Arial"/>
                <w:sz w:val="20"/>
                <w:szCs w:val="20"/>
              </w:rPr>
              <w:t>/сут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1-го п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яса зоны санитарной охраны источников питьевого водосна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б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жения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эксплуатацию планируемых скважин, согласно СанПиН  2.1.4.1110-02 «Зоны с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нитарной охраны исто</w:t>
            </w:r>
            <w:r w:rsidRPr="00B81CE2">
              <w:rPr>
                <w:rFonts w:ascii="Arial" w:hAnsi="Arial" w:cs="Arial"/>
                <w:sz w:val="20"/>
                <w:szCs w:val="20"/>
              </w:rPr>
              <w:t>ч</w:t>
            </w:r>
            <w:r w:rsidRPr="00B81CE2">
              <w:rPr>
                <w:rFonts w:ascii="Arial" w:hAnsi="Arial" w:cs="Arial"/>
                <w:sz w:val="20"/>
                <w:szCs w:val="20"/>
              </w:rPr>
              <w:t>ников водоснабжения и водопроводов питьевого назначения» от 14.03.2002. Границы 2 и 3 поясов устанавлив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ются в отельном техн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t>ческом проекте.</w:t>
            </w:r>
          </w:p>
        </w:tc>
      </w:tr>
      <w:tr w:rsidR="00DA53F4" w:rsidRPr="00B81CE2" w:rsidTr="009073A4">
        <w:trPr>
          <w:trHeight w:val="490"/>
        </w:trPr>
        <w:tc>
          <w:tcPr>
            <w:tcW w:w="675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2.7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32616F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091C2C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Новосельский сельсовет: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с. Беляйково;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Лесниково;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Лобково;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Новоселки;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Талынское;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Федурино;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Жайск;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Жекино;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Яковцево.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lastRenderedPageBreak/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очередь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Протяженность: 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- 8,4 км;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- 5,57 км;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- 2,4 км;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- 8,00 км;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- 2,23 км;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- 5,6 км;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- 2,65 км;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- 0,60 км;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- 3,60 км.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A53F4" w:rsidRPr="00B81CE2" w:rsidTr="009073A4">
        <w:tc>
          <w:tcPr>
            <w:tcW w:w="675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Реконструкция существ</w:t>
            </w:r>
            <w:r w:rsidRPr="00B81CE2">
              <w:rPr>
                <w:rFonts w:ascii="Arial" w:hAnsi="Arial" w:cs="Arial"/>
                <w:b/>
                <w:color w:val="000000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b/>
                <w:color w:val="000000"/>
                <w:sz w:val="20"/>
                <w:szCs w:val="20"/>
              </w:rPr>
              <w:t>ющих водозаборов в с. Жайск и д. Жекино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жение:</w:t>
            </w:r>
          </w:p>
          <w:p w:rsidR="00DA53F4" w:rsidRPr="00B81CE2" w:rsidRDefault="00DA53F4" w:rsidP="002D418F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Новосельский сельсовет:</w:t>
            </w:r>
          </w:p>
          <w:p w:rsidR="00DA53F4" w:rsidRPr="00B81CE2" w:rsidRDefault="00DA53F4" w:rsidP="00B7167B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Жайск</w:t>
            </w:r>
          </w:p>
          <w:p w:rsidR="00DA53F4" w:rsidRPr="00B81CE2" w:rsidRDefault="00DA53F4" w:rsidP="00B7167B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д. Жекино.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1) Реко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струкция;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очередь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B7167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Производ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тельность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-     50 м</w:t>
            </w:r>
            <w:r w:rsidRPr="00B81CE2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/сут 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1-го п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яса зоны санитарной охраны источников питьевого водосна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б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жения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эксплуатацию планируемых скважин, согласно СанПиН  2.1.4.1110-02 «Зоны с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нитарной охраны исто</w:t>
            </w:r>
            <w:r w:rsidRPr="00B81CE2">
              <w:rPr>
                <w:rFonts w:ascii="Arial" w:hAnsi="Arial" w:cs="Arial"/>
                <w:sz w:val="20"/>
                <w:szCs w:val="20"/>
              </w:rPr>
              <w:t>ч</w:t>
            </w:r>
            <w:r w:rsidRPr="00B81CE2">
              <w:rPr>
                <w:rFonts w:ascii="Arial" w:hAnsi="Arial" w:cs="Arial"/>
                <w:sz w:val="20"/>
                <w:szCs w:val="20"/>
              </w:rPr>
              <w:t>ников водоснабжения и водопроводов питьевого назначения» от 14.03.2002. Границы 2 и 3 поясов устанавлив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ются в отельном техн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t>ческом проекте.</w:t>
            </w:r>
          </w:p>
        </w:tc>
      </w:tr>
      <w:tr w:rsidR="00DA53F4" w:rsidRPr="00B81CE2" w:rsidTr="009073A4">
        <w:tc>
          <w:tcPr>
            <w:tcW w:w="675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Реконструкция существ</w:t>
            </w:r>
            <w:r w:rsidRPr="00B81CE2">
              <w:rPr>
                <w:rFonts w:ascii="Arial" w:hAnsi="Arial" w:cs="Arial"/>
                <w:b/>
                <w:color w:val="000000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b/>
                <w:color w:val="000000"/>
                <w:sz w:val="20"/>
                <w:szCs w:val="20"/>
              </w:rPr>
              <w:t>ющего водозабора в с. Н</w:t>
            </w:r>
            <w:r w:rsidRPr="00B81CE2">
              <w:rPr>
                <w:rFonts w:ascii="Arial" w:hAnsi="Arial" w:cs="Arial"/>
                <w:b/>
                <w:color w:val="000000"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воселки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жение: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Новосельский сельсовет:</w:t>
            </w:r>
          </w:p>
          <w:p w:rsidR="00DA53F4" w:rsidRPr="00B81CE2" w:rsidRDefault="00DA53F4" w:rsidP="00B7167B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Новоселки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1) Реко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струкция;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очередь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Производ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тельность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-     650 м</w:t>
            </w:r>
            <w:r w:rsidRPr="00B81CE2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/сут 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1-го п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яса зоны санитарной охраны источников питьевого водосна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б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жения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эксплуатацию </w:t>
            </w: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планируемых скважин, согласно СанПиН  2.1.4.1110-02 «Зоны с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нитарной охраны исто</w:t>
            </w:r>
            <w:r w:rsidRPr="00B81CE2">
              <w:rPr>
                <w:rFonts w:ascii="Arial" w:hAnsi="Arial" w:cs="Arial"/>
                <w:sz w:val="20"/>
                <w:szCs w:val="20"/>
              </w:rPr>
              <w:t>ч</w:t>
            </w:r>
            <w:r w:rsidRPr="00B81CE2">
              <w:rPr>
                <w:rFonts w:ascii="Arial" w:hAnsi="Arial" w:cs="Arial"/>
                <w:sz w:val="20"/>
                <w:szCs w:val="20"/>
              </w:rPr>
              <w:t>ников водоснабжения и водопроводов питьевого назначения» от 14.03.2002. Границы 2 и 3 поясов устанавлив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ются в отельном техн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t>ческом проекте.</w:t>
            </w:r>
          </w:p>
        </w:tc>
      </w:tr>
      <w:tr w:rsidR="00DA53F4" w:rsidRPr="00B81CE2" w:rsidTr="009073A4">
        <w:tc>
          <w:tcPr>
            <w:tcW w:w="675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2.10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32616F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тей водопровода в с. Н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воселки и в с. Жайск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2D418F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Новосельский сельсовет: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Новоселки;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Жайск.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Протяженность: 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- 1,40 км;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- 1,00 км.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A53F4" w:rsidRPr="00B81CE2" w:rsidTr="0032616F">
        <w:trPr>
          <w:trHeight w:val="227"/>
        </w:trPr>
        <w:tc>
          <w:tcPr>
            <w:tcW w:w="15134" w:type="dxa"/>
            <w:gridSpan w:val="7"/>
            <w:shd w:val="clear" w:color="auto" w:fill="auto"/>
          </w:tcPr>
          <w:p w:rsidR="00DA53F4" w:rsidRPr="00B81CE2" w:rsidRDefault="00DA53F4" w:rsidP="00C0592D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ОКС Водоотведения</w:t>
            </w:r>
          </w:p>
        </w:tc>
      </w:tr>
      <w:tr w:rsidR="00DA53F4" w:rsidRPr="00B81CE2" w:rsidTr="00664945">
        <w:trPr>
          <w:trHeight w:val="1894"/>
        </w:trPr>
        <w:tc>
          <w:tcPr>
            <w:tcW w:w="675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2.11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Строительство очистных сооружений полной биол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гической очистки 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2D418F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Новосельский сельсовет: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Новоселки;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Беляйково;</w:t>
            </w:r>
          </w:p>
          <w:p w:rsidR="00DA53F4" w:rsidRPr="00B81CE2" w:rsidRDefault="00DA53F4" w:rsidP="00FD7B7A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Яковцево.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Производ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тельность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– </w:t>
            </w: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- 500 м</w:t>
            </w:r>
            <w:r w:rsidRPr="00B81CE2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B81CE2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- 250 м</w:t>
            </w:r>
            <w:r w:rsidRPr="00B81CE2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B81CE2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- 150 м</w:t>
            </w:r>
            <w:r w:rsidRPr="00B81CE2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B81CE2">
              <w:rPr>
                <w:rFonts w:ascii="Arial" w:hAnsi="Arial" w:cs="Arial"/>
                <w:sz w:val="20"/>
                <w:szCs w:val="20"/>
              </w:rPr>
              <w:t>/сут.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мается в соответствии с </w:t>
            </w:r>
            <w:r w:rsidRPr="00B81CE2">
              <w:rPr>
                <w:rFonts w:ascii="Arial" w:hAnsi="Arial" w:cs="Arial"/>
                <w:bCs/>
                <w:sz w:val="20"/>
                <w:szCs w:val="20"/>
              </w:rPr>
              <w:t>СанПиН 2.2.1 / 2.1.1.1200</w:t>
            </w:r>
          </w:p>
        </w:tc>
      </w:tr>
      <w:tr w:rsidR="00DA53F4" w:rsidRPr="00B81CE2" w:rsidTr="0032616F">
        <w:tc>
          <w:tcPr>
            <w:tcW w:w="675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2.12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ционной насосной станции 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Новосельский сельсовет: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Новоселки;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с. Беляйково;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Яковцево.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lastRenderedPageBreak/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32616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ставе зоны градостр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ительного использ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вания, зона инжене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ной и транспортной 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lastRenderedPageBreak/>
              <w:t>и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фраструктуры</w:t>
            </w:r>
          </w:p>
          <w:p w:rsidR="00DA53F4" w:rsidRPr="00B81CE2" w:rsidRDefault="00DA53F4" w:rsidP="003261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Количество – </w:t>
            </w: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- 1 ед.;</w:t>
            </w: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- 1 ед.;</w:t>
            </w:r>
          </w:p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- 1 ед.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32616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 xml:space="preserve">Размер 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мается  в соответствии с </w:t>
            </w:r>
            <w:r w:rsidRPr="00B81CE2">
              <w:rPr>
                <w:rFonts w:ascii="Arial" w:hAnsi="Arial" w:cs="Arial"/>
                <w:bCs/>
                <w:sz w:val="20"/>
                <w:szCs w:val="20"/>
              </w:rPr>
              <w:t>СанПиН 2.2.1 / 2.1.1.1200</w:t>
            </w:r>
          </w:p>
        </w:tc>
      </w:tr>
      <w:tr w:rsidR="00DA53F4" w:rsidRPr="00B81CE2" w:rsidTr="0032616F">
        <w:tc>
          <w:tcPr>
            <w:tcW w:w="675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2.13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ционных сетей 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Новосельский сельсовет: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Новоселки;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Беляйково;</w:t>
            </w:r>
          </w:p>
          <w:p w:rsidR="00DA53F4" w:rsidRPr="00B81CE2" w:rsidRDefault="00DA53F4" w:rsidP="00664945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с. Яковцево.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6649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Pr="00B81CE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- 5,37км;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- 8,35 км;</w:t>
            </w:r>
          </w:p>
          <w:p w:rsidR="00DA53F4" w:rsidRPr="00B81CE2" w:rsidRDefault="00DA53F4" w:rsidP="0066494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- 2,86 км.</w:t>
            </w: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66494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A53F4" w:rsidRPr="00B81CE2" w:rsidTr="00575DA1">
        <w:trPr>
          <w:trHeight w:val="137"/>
        </w:trPr>
        <w:tc>
          <w:tcPr>
            <w:tcW w:w="15134" w:type="dxa"/>
            <w:gridSpan w:val="7"/>
            <w:shd w:val="clear" w:color="auto" w:fill="auto"/>
          </w:tcPr>
          <w:p w:rsidR="00DA53F4" w:rsidRPr="00B81CE2" w:rsidRDefault="00DA53F4" w:rsidP="00C0592D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ОКС Электроэнергетики</w:t>
            </w:r>
          </w:p>
        </w:tc>
      </w:tr>
      <w:tr w:rsidR="00DA53F4" w:rsidRPr="00B81CE2" w:rsidTr="00575DA1">
        <w:tc>
          <w:tcPr>
            <w:tcW w:w="675" w:type="dxa"/>
            <w:shd w:val="clear" w:color="auto" w:fill="auto"/>
          </w:tcPr>
          <w:p w:rsidR="00DA53F4" w:rsidRPr="00B81CE2" w:rsidRDefault="00DA53F4" w:rsidP="00DB4D2D">
            <w:pPr>
              <w:spacing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2.14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DB4D2D">
            <w:pPr>
              <w:snapToGri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Строительство трансфо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маторных подстанций для обеспечения электросна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б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жением перспективных кварталов жилой застро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й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ки в Новосельском сел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совете Вачского района</w:t>
            </w:r>
          </w:p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B36F10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Новосельский сельсовет Вачского района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B81CE2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DB4D2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ставе зоны градостр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ительного использ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</w:p>
          <w:p w:rsidR="00DA53F4" w:rsidRPr="00B81CE2" w:rsidRDefault="00DA53F4" w:rsidP="00DB4D2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1) Количество – </w:t>
            </w:r>
            <w:r w:rsidRPr="00B81CE2">
              <w:rPr>
                <w:rFonts w:ascii="Arial" w:hAnsi="Arial" w:cs="Arial"/>
                <w:sz w:val="20"/>
                <w:szCs w:val="20"/>
              </w:rPr>
              <w:t>7 ед.;</w:t>
            </w:r>
          </w:p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</w:rPr>
              <w:t>6/0,4 кВ.</w:t>
            </w:r>
          </w:p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575DA1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Охранные зоны линий электропередачи </w:t>
            </w:r>
            <w:r w:rsidRPr="00B81CE2">
              <w:rPr>
                <w:rFonts w:ascii="Arial" w:hAnsi="Arial" w:cs="Arial"/>
                <w:sz w:val="20"/>
                <w:szCs w:val="20"/>
              </w:rPr>
              <w:t>уст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навливаются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ствии с приказом Прав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t>тельства Российской федерации №120 от    24.02.2009 г.</w:t>
            </w:r>
          </w:p>
        </w:tc>
      </w:tr>
      <w:tr w:rsidR="00DA53F4" w:rsidRPr="00B81CE2" w:rsidTr="00575DA1">
        <w:tc>
          <w:tcPr>
            <w:tcW w:w="675" w:type="dxa"/>
            <w:shd w:val="clear" w:color="auto" w:fill="auto"/>
          </w:tcPr>
          <w:p w:rsidR="00DA53F4" w:rsidRPr="00B81CE2" w:rsidRDefault="00DA53F4" w:rsidP="00DB4D2D">
            <w:pPr>
              <w:spacing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2.15</w:t>
            </w:r>
          </w:p>
        </w:tc>
        <w:tc>
          <w:tcPr>
            <w:tcW w:w="2977" w:type="dxa"/>
            <w:shd w:val="clear" w:color="auto" w:fill="auto"/>
          </w:tcPr>
          <w:p w:rsidR="00DA53F4" w:rsidRPr="00B81CE2" w:rsidRDefault="00DA53F4" w:rsidP="00DB4D2D">
            <w:pPr>
              <w:snapToGri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Строительство трансфо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маторных подстанций для обеспечения электросна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б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жением перспективных кварталов жилой застро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й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ки в Новосельском сел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совете Вачского района</w:t>
            </w:r>
          </w:p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DA53F4" w:rsidRPr="00B81CE2" w:rsidRDefault="00DA53F4" w:rsidP="00B36F10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 xml:space="preserve">Новосельский сельсовет </w:t>
            </w:r>
            <w:r w:rsidRPr="00B81CE2">
              <w:rPr>
                <w:rFonts w:ascii="Arial" w:hAnsi="Arial" w:cs="Arial"/>
                <w:sz w:val="20"/>
                <w:szCs w:val="20"/>
              </w:rPr>
              <w:lastRenderedPageBreak/>
              <w:t>Вачского района</w:t>
            </w:r>
          </w:p>
        </w:tc>
        <w:tc>
          <w:tcPr>
            <w:tcW w:w="1598" w:type="dxa"/>
            <w:shd w:val="clear" w:color="auto" w:fill="auto"/>
          </w:tcPr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lastRenderedPageBreak/>
              <w:t>1) Новое строител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ство;</w:t>
            </w:r>
          </w:p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B81CE2">
              <w:rPr>
                <w:rFonts w:ascii="Arial" w:hAnsi="Arial" w:cs="Arial"/>
                <w:sz w:val="20"/>
                <w:szCs w:val="20"/>
              </w:rPr>
              <w:t>у</w:t>
            </w:r>
            <w:r w:rsidRPr="00B81CE2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DA53F4" w:rsidRPr="00B81CE2" w:rsidRDefault="00DA53F4" w:rsidP="00DB4D2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ставе зоны градостр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ительного использ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B81CE2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</w:p>
          <w:p w:rsidR="00DA53F4" w:rsidRPr="00B81CE2" w:rsidRDefault="00DA53F4" w:rsidP="00DB4D2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1) Количество – </w:t>
            </w:r>
            <w:r w:rsidRPr="00B81CE2">
              <w:rPr>
                <w:rFonts w:ascii="Arial" w:hAnsi="Arial" w:cs="Arial"/>
                <w:sz w:val="20"/>
                <w:szCs w:val="20"/>
              </w:rPr>
              <w:t>10 ед.;</w:t>
            </w:r>
          </w:p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2) </w:t>
            </w:r>
            <w:r w:rsidRPr="00B81CE2">
              <w:rPr>
                <w:rFonts w:ascii="Arial" w:hAnsi="Arial" w:cs="Arial"/>
                <w:sz w:val="20"/>
                <w:szCs w:val="20"/>
              </w:rPr>
              <w:t>6/0,4 кВ.</w:t>
            </w:r>
          </w:p>
          <w:p w:rsidR="00DA53F4" w:rsidRPr="00B81CE2" w:rsidRDefault="00DA53F4" w:rsidP="00DB4D2D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DA53F4" w:rsidRPr="00B81CE2" w:rsidRDefault="00DA53F4" w:rsidP="00575DA1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B81CE2">
              <w:rPr>
                <w:rFonts w:ascii="Arial" w:hAnsi="Arial" w:cs="Arial"/>
                <w:b/>
                <w:sz w:val="20"/>
                <w:szCs w:val="20"/>
              </w:rPr>
              <w:t xml:space="preserve">Охранные зоны линий электропередачи </w:t>
            </w:r>
            <w:r w:rsidRPr="00B81CE2">
              <w:rPr>
                <w:rFonts w:ascii="Arial" w:hAnsi="Arial" w:cs="Arial"/>
                <w:sz w:val="20"/>
                <w:szCs w:val="20"/>
              </w:rPr>
              <w:t>уст</w:t>
            </w:r>
            <w:r w:rsidRPr="00B81CE2">
              <w:rPr>
                <w:rFonts w:ascii="Arial" w:hAnsi="Arial" w:cs="Arial"/>
                <w:sz w:val="20"/>
                <w:szCs w:val="20"/>
              </w:rPr>
              <w:t>а</w:t>
            </w:r>
            <w:r w:rsidRPr="00B81CE2">
              <w:rPr>
                <w:rFonts w:ascii="Arial" w:hAnsi="Arial" w:cs="Arial"/>
                <w:sz w:val="20"/>
                <w:szCs w:val="20"/>
              </w:rPr>
              <w:t>навливаются в соотве</w:t>
            </w:r>
            <w:r w:rsidRPr="00B81CE2">
              <w:rPr>
                <w:rFonts w:ascii="Arial" w:hAnsi="Arial" w:cs="Arial"/>
                <w:sz w:val="20"/>
                <w:szCs w:val="20"/>
              </w:rPr>
              <w:t>т</w:t>
            </w:r>
            <w:r w:rsidRPr="00B81CE2">
              <w:rPr>
                <w:rFonts w:ascii="Arial" w:hAnsi="Arial" w:cs="Arial"/>
                <w:sz w:val="20"/>
                <w:szCs w:val="20"/>
              </w:rPr>
              <w:t>ствии с приказом Прав</w:t>
            </w:r>
            <w:r w:rsidRPr="00B81CE2">
              <w:rPr>
                <w:rFonts w:ascii="Arial" w:hAnsi="Arial" w:cs="Arial"/>
                <w:sz w:val="20"/>
                <w:szCs w:val="20"/>
              </w:rPr>
              <w:t>и</w:t>
            </w:r>
            <w:r w:rsidRPr="00B81CE2">
              <w:rPr>
                <w:rFonts w:ascii="Arial" w:hAnsi="Arial" w:cs="Arial"/>
                <w:sz w:val="20"/>
                <w:szCs w:val="20"/>
              </w:rPr>
              <w:t>тельства Российской федерации №120 от        24.02.2009 г.</w:t>
            </w:r>
          </w:p>
        </w:tc>
      </w:tr>
    </w:tbl>
    <w:p w:rsidR="00F8696E" w:rsidRDefault="00F8696E" w:rsidP="0093294A">
      <w:pPr>
        <w:spacing w:after="0" w:line="14" w:lineRule="auto"/>
        <w:rPr>
          <w:rFonts w:ascii="Arial" w:hAnsi="Arial" w:cs="Arial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068"/>
        <w:gridCol w:w="1598"/>
        <w:gridCol w:w="2889"/>
        <w:gridCol w:w="2601"/>
        <w:gridCol w:w="1842"/>
        <w:gridCol w:w="2461"/>
      </w:tblGrid>
      <w:tr w:rsidR="0093294A" w:rsidRPr="00D6753A" w:rsidTr="0093294A">
        <w:trPr>
          <w:trHeight w:val="209"/>
        </w:trPr>
        <w:tc>
          <w:tcPr>
            <w:tcW w:w="675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4459" w:type="dxa"/>
            <w:gridSpan w:val="6"/>
            <w:shd w:val="clear" w:color="auto" w:fill="auto"/>
          </w:tcPr>
          <w:p w:rsidR="0093294A" w:rsidRPr="00D6753A" w:rsidRDefault="0093294A" w:rsidP="008A1B8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 xml:space="preserve">Объекты капитального строительства </w:t>
            </w:r>
          </w:p>
        </w:tc>
      </w:tr>
      <w:tr w:rsidR="0093294A" w:rsidRPr="00D6753A" w:rsidTr="0093294A">
        <w:trPr>
          <w:trHeight w:val="132"/>
        </w:trPr>
        <w:tc>
          <w:tcPr>
            <w:tcW w:w="15134" w:type="dxa"/>
            <w:gridSpan w:val="7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ОКС учебно-образовательного назначения</w:t>
            </w:r>
          </w:p>
        </w:tc>
      </w:tr>
      <w:tr w:rsidR="0093294A" w:rsidRPr="00D6753A" w:rsidTr="0093294A">
        <w:trPr>
          <w:trHeight w:val="409"/>
        </w:trPr>
        <w:tc>
          <w:tcPr>
            <w:tcW w:w="675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3068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Строительство детского сада </w:t>
            </w:r>
          </w:p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3294A" w:rsidRPr="00D6753A" w:rsidRDefault="0093294A" w:rsidP="008A1B89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color w:val="000000"/>
                <w:sz w:val="20"/>
                <w:szCs w:val="20"/>
              </w:rPr>
              <w:t>с. Новоселки</w:t>
            </w:r>
          </w:p>
        </w:tc>
        <w:tc>
          <w:tcPr>
            <w:tcW w:w="1598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1) Стро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тельство</w:t>
            </w:r>
          </w:p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2) 1-я очередь</w:t>
            </w:r>
          </w:p>
        </w:tc>
        <w:tc>
          <w:tcPr>
            <w:tcW w:w="2889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D6753A">
              <w:rPr>
                <w:rFonts w:ascii="Arial" w:hAnsi="Arial" w:cs="Arial"/>
                <w:sz w:val="20"/>
                <w:szCs w:val="20"/>
              </w:rPr>
              <w:t>т</w:t>
            </w:r>
            <w:r w:rsidRPr="00D6753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D6753A">
              <w:rPr>
                <w:rFonts w:ascii="Arial" w:hAnsi="Arial" w:cs="Arial"/>
                <w:sz w:val="20"/>
                <w:szCs w:val="20"/>
              </w:rPr>
              <w:t>у</w:t>
            </w:r>
            <w:r w:rsidRPr="00D6753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Общественно-деловая зона (О), в составе з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ны градостроительн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го и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D6753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D6753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D6753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екта</w:t>
            </w:r>
            <w:r w:rsidRPr="00D6753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– 80 мест.</w:t>
            </w:r>
          </w:p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3294A" w:rsidRPr="00D6753A" w:rsidTr="0093294A">
        <w:trPr>
          <w:trHeight w:val="409"/>
        </w:trPr>
        <w:tc>
          <w:tcPr>
            <w:tcW w:w="675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3068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Строительство внешкол</w:t>
            </w:r>
            <w:r w:rsidRPr="00D6753A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D6753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ного учреждения </w:t>
            </w:r>
          </w:p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3294A" w:rsidRPr="00D6753A" w:rsidRDefault="0093294A" w:rsidP="008A1B89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color w:val="000000"/>
                <w:sz w:val="20"/>
                <w:szCs w:val="20"/>
              </w:rPr>
              <w:t>с. Новоселки</w:t>
            </w:r>
          </w:p>
        </w:tc>
        <w:tc>
          <w:tcPr>
            <w:tcW w:w="1598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1) Стро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тельство</w:t>
            </w:r>
          </w:p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2) Расчетный срок</w:t>
            </w:r>
          </w:p>
        </w:tc>
        <w:tc>
          <w:tcPr>
            <w:tcW w:w="2889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D6753A">
              <w:rPr>
                <w:rFonts w:ascii="Arial" w:hAnsi="Arial" w:cs="Arial"/>
                <w:sz w:val="20"/>
                <w:szCs w:val="20"/>
              </w:rPr>
              <w:t>т</w:t>
            </w:r>
            <w:r w:rsidRPr="00D6753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D6753A">
              <w:rPr>
                <w:rFonts w:ascii="Arial" w:hAnsi="Arial" w:cs="Arial"/>
                <w:sz w:val="20"/>
                <w:szCs w:val="20"/>
              </w:rPr>
              <w:t>у</w:t>
            </w:r>
            <w:r w:rsidRPr="00D6753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Общественно-деловая зона (О), в составе з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ны градостроительн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го и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D6753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D6753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D6753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екта</w:t>
            </w:r>
            <w:r w:rsidRPr="00D6753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– 40 мест.</w:t>
            </w:r>
          </w:p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3294A" w:rsidRPr="00D6753A" w:rsidTr="0093294A">
        <w:trPr>
          <w:trHeight w:val="233"/>
        </w:trPr>
        <w:tc>
          <w:tcPr>
            <w:tcW w:w="15134" w:type="dxa"/>
            <w:gridSpan w:val="7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ОКС культурно-досугового назначения</w:t>
            </w:r>
          </w:p>
        </w:tc>
      </w:tr>
      <w:tr w:rsidR="0093294A" w:rsidRPr="00D6753A" w:rsidTr="0093294A">
        <w:trPr>
          <w:trHeight w:val="409"/>
        </w:trPr>
        <w:tc>
          <w:tcPr>
            <w:tcW w:w="675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3068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Строительство Дома кул</w:t>
            </w:r>
            <w:r w:rsidRPr="00D6753A">
              <w:rPr>
                <w:rFonts w:ascii="Arial" w:hAnsi="Arial" w:cs="Arial"/>
                <w:b/>
                <w:color w:val="000000"/>
                <w:sz w:val="20"/>
                <w:szCs w:val="20"/>
              </w:rPr>
              <w:t>ь</w:t>
            </w:r>
            <w:r w:rsidRPr="00D6753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туры </w:t>
            </w:r>
          </w:p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3294A" w:rsidRPr="00D6753A" w:rsidRDefault="0093294A" w:rsidP="008A1B89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color w:val="000000"/>
                <w:sz w:val="20"/>
                <w:szCs w:val="20"/>
              </w:rPr>
              <w:t>с. Новоселки</w:t>
            </w:r>
          </w:p>
        </w:tc>
        <w:tc>
          <w:tcPr>
            <w:tcW w:w="1598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1) Стро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тельство</w:t>
            </w:r>
          </w:p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2) 1-я очередь</w:t>
            </w:r>
          </w:p>
        </w:tc>
        <w:tc>
          <w:tcPr>
            <w:tcW w:w="2889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D6753A">
              <w:rPr>
                <w:rFonts w:ascii="Arial" w:hAnsi="Arial" w:cs="Arial"/>
                <w:sz w:val="20"/>
                <w:szCs w:val="20"/>
              </w:rPr>
              <w:t>т</w:t>
            </w:r>
            <w:r w:rsidRPr="00D6753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D6753A">
              <w:rPr>
                <w:rFonts w:ascii="Arial" w:hAnsi="Arial" w:cs="Arial"/>
                <w:sz w:val="20"/>
                <w:szCs w:val="20"/>
              </w:rPr>
              <w:t>у</w:t>
            </w:r>
            <w:r w:rsidRPr="00D6753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Общественно-деловая зона (О), в составе з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ны градостроительн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го и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D6753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D6753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D6753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екта</w:t>
            </w:r>
            <w:r w:rsidRPr="00D6753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– 150 мест.</w:t>
            </w:r>
          </w:p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3294A" w:rsidRPr="00D6753A" w:rsidTr="0093294A">
        <w:trPr>
          <w:trHeight w:val="167"/>
        </w:trPr>
        <w:tc>
          <w:tcPr>
            <w:tcW w:w="15134" w:type="dxa"/>
            <w:gridSpan w:val="7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ОКС специального назначения</w:t>
            </w:r>
          </w:p>
        </w:tc>
      </w:tr>
      <w:tr w:rsidR="0093294A" w:rsidRPr="00D6753A" w:rsidTr="0093294A">
        <w:trPr>
          <w:trHeight w:val="409"/>
        </w:trPr>
        <w:tc>
          <w:tcPr>
            <w:tcW w:w="675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3068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Закрытие существующих кладбищ </w:t>
            </w:r>
          </w:p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3294A" w:rsidRPr="00D6753A" w:rsidRDefault="0093294A" w:rsidP="008A1B89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с. Новоселки;</w:t>
            </w:r>
          </w:p>
          <w:p w:rsidR="0093294A" w:rsidRPr="00D6753A" w:rsidRDefault="0093294A" w:rsidP="008A1B89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с. Федурино;</w:t>
            </w:r>
          </w:p>
          <w:p w:rsidR="0093294A" w:rsidRPr="00D6753A" w:rsidRDefault="0093294A" w:rsidP="008A1B89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д. Мещеры.</w:t>
            </w:r>
          </w:p>
        </w:tc>
        <w:tc>
          <w:tcPr>
            <w:tcW w:w="1598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D6753A">
              <w:rPr>
                <w:rFonts w:ascii="Arial" w:hAnsi="Arial" w:cs="Arial"/>
                <w:sz w:val="20"/>
                <w:szCs w:val="20"/>
              </w:rPr>
              <w:t>-я очередь</w:t>
            </w:r>
          </w:p>
        </w:tc>
        <w:tc>
          <w:tcPr>
            <w:tcW w:w="2889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Зона специального назначения</w:t>
            </w:r>
          </w:p>
        </w:tc>
        <w:tc>
          <w:tcPr>
            <w:tcW w:w="1842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 xml:space="preserve">Площадь –          </w:t>
            </w:r>
          </w:p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- 0,3 га;</w:t>
            </w:r>
          </w:p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- 0,3 га;</w:t>
            </w:r>
          </w:p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- 0,5 га.</w:t>
            </w:r>
          </w:p>
        </w:tc>
        <w:tc>
          <w:tcPr>
            <w:tcW w:w="2461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D6753A">
              <w:rPr>
                <w:rFonts w:ascii="Arial" w:hAnsi="Arial" w:cs="Arial"/>
                <w:sz w:val="20"/>
                <w:szCs w:val="20"/>
              </w:rPr>
              <w:t xml:space="preserve"> принимается  в с</w:t>
            </w:r>
            <w:r w:rsidRPr="00D6753A">
              <w:rPr>
                <w:rFonts w:ascii="Arial" w:hAnsi="Arial" w:cs="Arial"/>
                <w:sz w:val="20"/>
                <w:szCs w:val="20"/>
              </w:rPr>
              <w:t>о</w:t>
            </w:r>
            <w:r w:rsidRPr="00D6753A">
              <w:rPr>
                <w:rFonts w:ascii="Arial" w:hAnsi="Arial" w:cs="Arial"/>
                <w:sz w:val="20"/>
                <w:szCs w:val="20"/>
              </w:rPr>
              <w:t xml:space="preserve">ответствии с </w:t>
            </w:r>
            <w:r w:rsidRPr="00D6753A">
              <w:rPr>
                <w:rFonts w:ascii="Arial" w:hAnsi="Arial" w:cs="Arial"/>
                <w:bCs/>
                <w:sz w:val="20"/>
                <w:szCs w:val="20"/>
              </w:rPr>
              <w:t>Са</w:t>
            </w:r>
            <w:r w:rsidRPr="00D6753A">
              <w:rPr>
                <w:rFonts w:ascii="Arial" w:hAnsi="Arial" w:cs="Arial"/>
                <w:bCs/>
                <w:sz w:val="20"/>
                <w:szCs w:val="20"/>
              </w:rPr>
              <w:t>н</w:t>
            </w:r>
            <w:r w:rsidRPr="00D6753A">
              <w:rPr>
                <w:rFonts w:ascii="Arial" w:hAnsi="Arial" w:cs="Arial"/>
                <w:bCs/>
                <w:sz w:val="20"/>
                <w:szCs w:val="20"/>
              </w:rPr>
              <w:t>ПиН 2.2.1 / 2.1.1.1200.</w:t>
            </w:r>
          </w:p>
        </w:tc>
      </w:tr>
      <w:tr w:rsidR="0093294A" w:rsidRPr="00D6753A" w:rsidTr="0093294A">
        <w:trPr>
          <w:trHeight w:val="145"/>
        </w:trPr>
        <w:tc>
          <w:tcPr>
            <w:tcW w:w="15134" w:type="dxa"/>
            <w:gridSpan w:val="7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ОКС сельскохозяйственного назначения</w:t>
            </w:r>
          </w:p>
        </w:tc>
      </w:tr>
      <w:tr w:rsidR="0093294A" w:rsidRPr="00D6753A" w:rsidTr="0093294A">
        <w:trPr>
          <w:trHeight w:val="409"/>
        </w:trPr>
        <w:tc>
          <w:tcPr>
            <w:tcW w:w="675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3068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Строительство животн</w:t>
            </w:r>
            <w:r w:rsidRPr="00D6753A">
              <w:rPr>
                <w:rFonts w:ascii="Arial" w:hAnsi="Arial" w:cs="Arial"/>
                <w:b/>
                <w:color w:val="000000"/>
                <w:sz w:val="20"/>
                <w:szCs w:val="20"/>
              </w:rPr>
              <w:t>о</w:t>
            </w:r>
            <w:r w:rsidRPr="00D6753A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водческого комплекса</w:t>
            </w:r>
          </w:p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3294A" w:rsidRPr="00D6753A" w:rsidRDefault="0093294A" w:rsidP="008A1B89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color w:val="000000"/>
                <w:sz w:val="20"/>
                <w:szCs w:val="20"/>
              </w:rPr>
              <w:t>с. Новоселки</w:t>
            </w:r>
          </w:p>
        </w:tc>
        <w:tc>
          <w:tcPr>
            <w:tcW w:w="1598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1) Стро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тельство</w:t>
            </w:r>
          </w:p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D6753A">
              <w:rPr>
                <w:rFonts w:ascii="Arial" w:hAnsi="Arial" w:cs="Arial"/>
                <w:sz w:val="20"/>
                <w:szCs w:val="20"/>
              </w:rPr>
              <w:t>т</w:t>
            </w:r>
            <w:r w:rsidRPr="00D6753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D6753A">
              <w:rPr>
                <w:rFonts w:ascii="Arial" w:hAnsi="Arial" w:cs="Arial"/>
                <w:sz w:val="20"/>
                <w:szCs w:val="20"/>
              </w:rPr>
              <w:t>у</w:t>
            </w:r>
            <w:r w:rsidRPr="00D6753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Зона производстве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ного использования, в составе зоны град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строительного испол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зования</w:t>
            </w:r>
          </w:p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D6753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lastRenderedPageBreak/>
              <w:t>Мощность об</w:t>
            </w:r>
            <w:r w:rsidRPr="00D6753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D6753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екта</w:t>
            </w:r>
            <w:r w:rsidRPr="00D6753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– 320 голов.</w:t>
            </w:r>
          </w:p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1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D6753A">
              <w:rPr>
                <w:rFonts w:ascii="Arial" w:hAnsi="Arial" w:cs="Arial"/>
                <w:sz w:val="20"/>
                <w:szCs w:val="20"/>
              </w:rPr>
              <w:t xml:space="preserve"> принимается  в с</w:t>
            </w:r>
            <w:r w:rsidRPr="00D6753A">
              <w:rPr>
                <w:rFonts w:ascii="Arial" w:hAnsi="Arial" w:cs="Arial"/>
                <w:sz w:val="20"/>
                <w:szCs w:val="20"/>
              </w:rPr>
              <w:t>о</w:t>
            </w:r>
            <w:r w:rsidRPr="00D6753A">
              <w:rPr>
                <w:rFonts w:ascii="Arial" w:hAnsi="Arial" w:cs="Arial"/>
                <w:sz w:val="20"/>
                <w:szCs w:val="20"/>
              </w:rPr>
              <w:t xml:space="preserve">ответствии с </w:t>
            </w:r>
            <w:r w:rsidRPr="00D6753A">
              <w:rPr>
                <w:rFonts w:ascii="Arial" w:hAnsi="Arial" w:cs="Arial"/>
                <w:bCs/>
                <w:sz w:val="20"/>
                <w:szCs w:val="20"/>
              </w:rPr>
              <w:t>Са</w:t>
            </w:r>
            <w:r w:rsidRPr="00D6753A">
              <w:rPr>
                <w:rFonts w:ascii="Arial" w:hAnsi="Arial" w:cs="Arial"/>
                <w:bCs/>
                <w:sz w:val="20"/>
                <w:szCs w:val="20"/>
              </w:rPr>
              <w:t>н</w:t>
            </w:r>
            <w:r w:rsidRPr="00D6753A">
              <w:rPr>
                <w:rFonts w:ascii="Arial" w:hAnsi="Arial" w:cs="Arial"/>
                <w:bCs/>
                <w:sz w:val="20"/>
                <w:szCs w:val="20"/>
              </w:rPr>
              <w:t>ПиН 2.2.1 / 2.1.1.1200.</w:t>
            </w:r>
          </w:p>
        </w:tc>
      </w:tr>
      <w:tr w:rsidR="0093294A" w:rsidRPr="00D6753A" w:rsidTr="0093294A">
        <w:trPr>
          <w:trHeight w:val="85"/>
        </w:trPr>
        <w:tc>
          <w:tcPr>
            <w:tcW w:w="15134" w:type="dxa"/>
            <w:gridSpan w:val="7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Объекты, имеющие культурно-историческую ценность</w:t>
            </w:r>
          </w:p>
        </w:tc>
      </w:tr>
      <w:tr w:rsidR="0093294A" w:rsidRPr="00D6753A" w:rsidTr="0093294A">
        <w:trPr>
          <w:trHeight w:val="409"/>
        </w:trPr>
        <w:tc>
          <w:tcPr>
            <w:tcW w:w="675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3.6</w:t>
            </w:r>
          </w:p>
        </w:tc>
        <w:tc>
          <w:tcPr>
            <w:tcW w:w="3068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Строительство храма </w:t>
            </w:r>
          </w:p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3294A" w:rsidRPr="00D6753A" w:rsidRDefault="0093294A" w:rsidP="008A1B89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color w:val="000000"/>
                <w:sz w:val="20"/>
                <w:szCs w:val="20"/>
              </w:rPr>
              <w:t>д. Овечкино</w:t>
            </w:r>
          </w:p>
        </w:tc>
        <w:tc>
          <w:tcPr>
            <w:tcW w:w="1598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1) Стро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тельство</w:t>
            </w:r>
          </w:p>
          <w:p w:rsidR="0093294A" w:rsidRPr="00D6753A" w:rsidRDefault="0093294A" w:rsidP="008A1B8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2) 1-я очередь</w:t>
            </w:r>
          </w:p>
        </w:tc>
        <w:tc>
          <w:tcPr>
            <w:tcW w:w="2889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D6753A">
              <w:rPr>
                <w:rFonts w:ascii="Arial" w:hAnsi="Arial" w:cs="Arial"/>
                <w:sz w:val="20"/>
                <w:szCs w:val="20"/>
              </w:rPr>
              <w:t>т</w:t>
            </w:r>
            <w:r w:rsidRPr="00D6753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D6753A">
              <w:rPr>
                <w:rFonts w:ascii="Arial" w:hAnsi="Arial" w:cs="Arial"/>
                <w:sz w:val="20"/>
                <w:szCs w:val="20"/>
              </w:rPr>
              <w:t>у</w:t>
            </w:r>
            <w:r w:rsidRPr="00D6753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Общественно-деловая зона (О), в составе з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ны градостроительн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го и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D6753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93294A" w:rsidRPr="00D6753A" w:rsidRDefault="0093294A" w:rsidP="008A1B8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753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61" w:type="dxa"/>
            <w:shd w:val="clear" w:color="auto" w:fill="auto"/>
          </w:tcPr>
          <w:p w:rsidR="0093294A" w:rsidRPr="00D6753A" w:rsidRDefault="0093294A" w:rsidP="008A1B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753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93294A" w:rsidRPr="00B81CE2" w:rsidRDefault="0093294A" w:rsidP="004B28AE">
      <w:pPr>
        <w:spacing w:after="0" w:line="360" w:lineRule="auto"/>
        <w:rPr>
          <w:rFonts w:ascii="Arial" w:hAnsi="Arial" w:cs="Arial"/>
        </w:rPr>
        <w:sectPr w:rsidR="0093294A" w:rsidRPr="00B81CE2" w:rsidSect="00B81CE2">
          <w:headerReference w:type="default" r:id="rId18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594508" w:rsidRPr="00B81CE2" w:rsidRDefault="00594508" w:rsidP="00CE34C2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8" w:name="_Toc523129590"/>
      <w:r w:rsidRPr="00B81CE2">
        <w:rPr>
          <w:rFonts w:ascii="Arial" w:hAnsi="Arial" w:cs="Arial"/>
          <w:bCs w:val="0"/>
          <w:i w:val="0"/>
          <w:sz w:val="24"/>
          <w:szCs w:val="24"/>
        </w:rPr>
        <w:lastRenderedPageBreak/>
        <w:t xml:space="preserve">ГЛАВА </w:t>
      </w:r>
      <w:r w:rsidR="00CE314F">
        <w:rPr>
          <w:rFonts w:ascii="Arial" w:hAnsi="Arial" w:cs="Arial"/>
          <w:bCs w:val="0"/>
          <w:i w:val="0"/>
          <w:sz w:val="24"/>
          <w:szCs w:val="24"/>
        </w:rPr>
        <w:t>2</w:t>
      </w:r>
      <w:r w:rsidR="00CE34C2" w:rsidRPr="00B81CE2">
        <w:rPr>
          <w:rFonts w:ascii="Arial" w:hAnsi="Arial" w:cs="Arial"/>
          <w:bCs w:val="0"/>
          <w:i w:val="0"/>
          <w:sz w:val="24"/>
          <w:szCs w:val="24"/>
        </w:rPr>
        <w:t>.</w:t>
      </w:r>
      <w:r w:rsidRPr="00B81CE2">
        <w:rPr>
          <w:rFonts w:ascii="Arial" w:hAnsi="Arial" w:cs="Arial"/>
          <w:bCs w:val="0"/>
          <w:i w:val="0"/>
          <w:sz w:val="24"/>
          <w:szCs w:val="24"/>
        </w:rPr>
        <w:t xml:space="preserve"> ПАРАМЕТРЫ ФУНКЦИОНАЛЬНЫХ ЗОН, ПЛАНИРУЕМЫХ ДЛЯ ОБ</w:t>
      </w:r>
      <w:r w:rsidRPr="00B81CE2">
        <w:rPr>
          <w:rFonts w:ascii="Arial" w:hAnsi="Arial" w:cs="Arial"/>
          <w:bCs w:val="0"/>
          <w:i w:val="0"/>
          <w:sz w:val="24"/>
          <w:szCs w:val="24"/>
        </w:rPr>
        <w:t>Ъ</w:t>
      </w:r>
      <w:r w:rsidRPr="00B81CE2">
        <w:rPr>
          <w:rFonts w:ascii="Arial" w:hAnsi="Arial" w:cs="Arial"/>
          <w:bCs w:val="0"/>
          <w:i w:val="0"/>
          <w:sz w:val="24"/>
          <w:szCs w:val="24"/>
        </w:rPr>
        <w:t>ЕКТОВ КАПИТАЛЬНОГО СТРОИТЕЛЬСТВА, И СВЕДЕНИЯ О НИХ</w:t>
      </w:r>
      <w:bookmarkEnd w:id="18"/>
    </w:p>
    <w:p w:rsidR="00677A34" w:rsidRPr="00B81CE2" w:rsidRDefault="00CE314F" w:rsidP="00594508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9" w:name="_Toc523129591"/>
      <w:r>
        <w:rPr>
          <w:rFonts w:ascii="Arial" w:hAnsi="Arial" w:cs="Arial"/>
          <w:bCs w:val="0"/>
          <w:color w:val="auto"/>
          <w:sz w:val="24"/>
          <w:szCs w:val="24"/>
        </w:rPr>
        <w:t>2</w:t>
      </w:r>
      <w:r w:rsidR="00594508" w:rsidRPr="00B81CE2">
        <w:rPr>
          <w:rFonts w:ascii="Arial" w:hAnsi="Arial" w:cs="Arial"/>
          <w:bCs w:val="0"/>
          <w:color w:val="auto"/>
          <w:sz w:val="24"/>
          <w:szCs w:val="24"/>
        </w:rPr>
        <w:t xml:space="preserve">.1 </w:t>
      </w:r>
      <w:r w:rsidR="00677A34" w:rsidRPr="00B81CE2">
        <w:rPr>
          <w:rFonts w:ascii="Arial" w:hAnsi="Arial" w:cs="Arial"/>
          <w:bCs w:val="0"/>
          <w:color w:val="auto"/>
          <w:sz w:val="24"/>
          <w:szCs w:val="24"/>
        </w:rPr>
        <w:t>ТЕРМИНЫ И ОПРЕДЕЛЕНИЯ</w:t>
      </w:r>
      <w:bookmarkEnd w:id="19"/>
    </w:p>
    <w:p w:rsidR="00677A34" w:rsidRPr="00B81CE2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B81CE2">
        <w:rPr>
          <w:rFonts w:ascii="Arial" w:eastAsia="Calibri" w:hAnsi="Arial" w:cs="Arial"/>
          <w:b/>
        </w:rPr>
        <w:t>Функциональные зоны</w:t>
      </w:r>
      <w:r w:rsidRPr="00B81CE2">
        <w:rPr>
          <w:rFonts w:ascii="Arial" w:eastAsia="Calibri" w:hAnsi="Arial" w:cs="Arial"/>
        </w:rPr>
        <w:t xml:space="preserve"> – части территории </w:t>
      </w:r>
      <w:r w:rsidR="0019565E" w:rsidRPr="00B81CE2">
        <w:rPr>
          <w:rFonts w:ascii="Arial" w:eastAsia="Calibri" w:hAnsi="Arial" w:cs="Arial"/>
        </w:rPr>
        <w:t>сельского</w:t>
      </w:r>
      <w:r w:rsidRPr="00B81CE2">
        <w:rPr>
          <w:rFonts w:ascii="Arial" w:eastAsia="Calibri" w:hAnsi="Arial" w:cs="Arial"/>
        </w:rPr>
        <w:t xml:space="preserve"> поселения различных видов</w:t>
      </w:r>
      <w:r w:rsidR="00462D97" w:rsidRPr="00B81CE2">
        <w:rPr>
          <w:rFonts w:ascii="Arial" w:eastAsia="Calibri" w:hAnsi="Arial" w:cs="Arial"/>
        </w:rPr>
        <w:t>,</w:t>
      </w:r>
      <w:r w:rsidRPr="00B81CE2">
        <w:rPr>
          <w:rFonts w:ascii="Arial" w:eastAsia="Calibri" w:hAnsi="Arial" w:cs="Arial"/>
        </w:rPr>
        <w:t xml:space="preserve"> для которых установл</w:t>
      </w:r>
      <w:r w:rsidR="007F03D8" w:rsidRPr="00B81CE2">
        <w:rPr>
          <w:rFonts w:ascii="Arial" w:eastAsia="Calibri" w:hAnsi="Arial" w:cs="Arial"/>
        </w:rPr>
        <w:t>ены границы (</w:t>
      </w:r>
      <w:r w:rsidR="00462D97" w:rsidRPr="00B81CE2">
        <w:rPr>
          <w:rFonts w:ascii="Arial" w:eastAsia="Calibri" w:hAnsi="Arial" w:cs="Arial"/>
        </w:rPr>
        <w:t>К</w:t>
      </w:r>
      <w:r w:rsidR="007F03D8" w:rsidRPr="00B81CE2">
        <w:rPr>
          <w:rFonts w:ascii="Arial" w:eastAsia="Calibri" w:hAnsi="Arial" w:cs="Arial"/>
        </w:rPr>
        <w:t>арта</w:t>
      </w:r>
      <w:r w:rsidRPr="00B81CE2">
        <w:rPr>
          <w:rFonts w:ascii="Arial" w:eastAsia="Calibri" w:hAnsi="Arial" w:cs="Arial"/>
        </w:rPr>
        <w:t xml:space="preserve"> </w:t>
      </w:r>
      <w:r w:rsidR="00E131E8" w:rsidRPr="00B81CE2">
        <w:rPr>
          <w:rFonts w:ascii="Arial" w:eastAsia="Calibri" w:hAnsi="Arial" w:cs="Arial"/>
        </w:rPr>
        <w:t xml:space="preserve">1. Сводная карта (основной чертеж) и </w:t>
      </w:r>
      <w:r w:rsidR="00462D97" w:rsidRPr="00B81CE2">
        <w:rPr>
          <w:rFonts w:ascii="Arial" w:eastAsia="Calibri" w:hAnsi="Arial" w:cs="Arial"/>
        </w:rPr>
        <w:t>Ф</w:t>
      </w:r>
      <w:r w:rsidR="00E131E8" w:rsidRPr="00B81CE2">
        <w:rPr>
          <w:rFonts w:ascii="Arial" w:eastAsia="Calibri" w:hAnsi="Arial" w:cs="Arial"/>
        </w:rPr>
        <w:t xml:space="preserve">рагменты карты 1. Сводная карта (основной чертеж) </w:t>
      </w:r>
      <w:r w:rsidR="0017417B" w:rsidRPr="00B81CE2">
        <w:rPr>
          <w:rFonts w:ascii="Arial" w:eastAsia="Calibri" w:hAnsi="Arial" w:cs="Arial"/>
        </w:rPr>
        <w:t>в составе карт территориального планирования</w:t>
      </w:r>
      <w:r w:rsidRPr="00B81CE2">
        <w:rPr>
          <w:rFonts w:ascii="Arial" w:eastAsia="Calibri" w:hAnsi="Arial" w:cs="Arial"/>
        </w:rPr>
        <w:t>) и функциональное назначение, определяемое соответствующими характеристиками и п</w:t>
      </w:r>
      <w:r w:rsidRPr="00B81CE2">
        <w:rPr>
          <w:rFonts w:ascii="Arial" w:eastAsia="Calibri" w:hAnsi="Arial" w:cs="Arial"/>
        </w:rPr>
        <w:t>а</w:t>
      </w:r>
      <w:r w:rsidRPr="00B81CE2">
        <w:rPr>
          <w:rFonts w:ascii="Arial" w:eastAsia="Calibri" w:hAnsi="Arial" w:cs="Arial"/>
        </w:rPr>
        <w:t xml:space="preserve">раметрами, указанными в таблице </w:t>
      </w:r>
      <w:r w:rsidR="00BD3FD0" w:rsidRPr="00B81CE2">
        <w:rPr>
          <w:rFonts w:ascii="Arial" w:eastAsia="Calibri" w:hAnsi="Arial" w:cs="Arial"/>
        </w:rPr>
        <w:t>2</w:t>
      </w:r>
      <w:r w:rsidR="007F03D8" w:rsidRPr="00B81CE2">
        <w:rPr>
          <w:rFonts w:ascii="Arial" w:eastAsia="Calibri" w:hAnsi="Arial" w:cs="Arial"/>
        </w:rPr>
        <w:t>.</w:t>
      </w:r>
      <w:r w:rsidR="000362BA">
        <w:rPr>
          <w:rFonts w:ascii="Arial" w:eastAsia="Calibri" w:hAnsi="Arial" w:cs="Arial"/>
        </w:rPr>
        <w:t>2</w:t>
      </w:r>
      <w:r w:rsidRPr="00B81CE2">
        <w:rPr>
          <w:rFonts w:ascii="Arial" w:eastAsia="Calibri" w:hAnsi="Arial" w:cs="Arial"/>
        </w:rPr>
        <w:t>.</w:t>
      </w:r>
      <w:r w:rsidR="00BD3FD0" w:rsidRPr="00B81CE2">
        <w:rPr>
          <w:rFonts w:ascii="Arial" w:eastAsia="Calibri" w:hAnsi="Arial" w:cs="Arial"/>
        </w:rPr>
        <w:t>1</w:t>
      </w:r>
      <w:r w:rsidRPr="00B81CE2">
        <w:rPr>
          <w:rFonts w:ascii="Arial" w:eastAsia="Calibri" w:hAnsi="Arial" w:cs="Arial"/>
        </w:rPr>
        <w:t>. Функциональные зоны, определ</w:t>
      </w:r>
      <w:r w:rsidR="001766D5" w:rsidRPr="00B81CE2">
        <w:rPr>
          <w:rFonts w:ascii="Arial" w:eastAsia="Calibri" w:hAnsi="Arial" w:cs="Arial"/>
        </w:rPr>
        <w:t>е</w:t>
      </w:r>
      <w:r w:rsidRPr="00B81CE2">
        <w:rPr>
          <w:rFonts w:ascii="Arial" w:eastAsia="Calibri" w:hAnsi="Arial" w:cs="Arial"/>
        </w:rPr>
        <w:t>нные настоящим генеральным планом, являются также зонами планируемого размещения тех объектов к</w:t>
      </w:r>
      <w:r w:rsidRPr="00B81CE2">
        <w:rPr>
          <w:rFonts w:ascii="Arial" w:eastAsia="Calibri" w:hAnsi="Arial" w:cs="Arial"/>
        </w:rPr>
        <w:t>а</w:t>
      </w:r>
      <w:r w:rsidRPr="00B81CE2">
        <w:rPr>
          <w:rFonts w:ascii="Arial" w:eastAsia="Calibri" w:hAnsi="Arial" w:cs="Arial"/>
        </w:rPr>
        <w:t>питального строительства местного значения, для размещения которых Земельным коде</w:t>
      </w:r>
      <w:r w:rsidRPr="00B81CE2">
        <w:rPr>
          <w:rFonts w:ascii="Arial" w:eastAsia="Calibri" w:hAnsi="Arial" w:cs="Arial"/>
        </w:rPr>
        <w:t>к</w:t>
      </w:r>
      <w:r w:rsidRPr="00B81CE2">
        <w:rPr>
          <w:rFonts w:ascii="Arial" w:eastAsia="Calibri" w:hAnsi="Arial" w:cs="Arial"/>
        </w:rPr>
        <w:t>сом Российской Федерации не предусмотрено изъятие земельных у</w:t>
      </w:r>
      <w:r w:rsidR="0017417B" w:rsidRPr="00B81CE2">
        <w:rPr>
          <w:rFonts w:ascii="Arial" w:eastAsia="Calibri" w:hAnsi="Arial" w:cs="Arial"/>
        </w:rPr>
        <w:t>частков для муниц</w:t>
      </w:r>
      <w:r w:rsidR="0017417B" w:rsidRPr="00B81CE2">
        <w:rPr>
          <w:rFonts w:ascii="Arial" w:eastAsia="Calibri" w:hAnsi="Arial" w:cs="Arial"/>
        </w:rPr>
        <w:t>и</w:t>
      </w:r>
      <w:r w:rsidR="0017417B" w:rsidRPr="00B81CE2">
        <w:rPr>
          <w:rFonts w:ascii="Arial" w:eastAsia="Calibri" w:hAnsi="Arial" w:cs="Arial"/>
        </w:rPr>
        <w:t>пальных нужд.</w:t>
      </w:r>
    </w:p>
    <w:p w:rsidR="00677A34" w:rsidRPr="00B81CE2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B81CE2">
        <w:rPr>
          <w:rFonts w:ascii="Arial" w:eastAsia="Calibri" w:hAnsi="Arial" w:cs="Arial"/>
        </w:rPr>
        <w:t>Характеристики и параметры функциональных зон подлежат уч</w:t>
      </w:r>
      <w:r w:rsidR="001766D5" w:rsidRPr="00B81CE2">
        <w:rPr>
          <w:rFonts w:ascii="Arial" w:eastAsia="Calibri" w:hAnsi="Arial" w:cs="Arial"/>
        </w:rPr>
        <w:t>е</w:t>
      </w:r>
      <w:r w:rsidRPr="00B81CE2">
        <w:rPr>
          <w:rFonts w:ascii="Arial" w:eastAsia="Calibri" w:hAnsi="Arial" w:cs="Arial"/>
        </w:rPr>
        <w:t>ту при:</w:t>
      </w:r>
    </w:p>
    <w:p w:rsidR="00677A34" w:rsidRPr="00B81CE2" w:rsidRDefault="00677A34" w:rsidP="00FD7B7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B81CE2">
        <w:rPr>
          <w:rFonts w:ascii="Arial" w:eastAsia="Calibri" w:hAnsi="Arial" w:cs="Arial"/>
        </w:rPr>
        <w:t>определении градостроительных регламентов, подготавливаемых как предлож</w:t>
      </w:r>
      <w:r w:rsidRPr="00B81CE2">
        <w:rPr>
          <w:rFonts w:ascii="Arial" w:eastAsia="Calibri" w:hAnsi="Arial" w:cs="Arial"/>
        </w:rPr>
        <w:t>е</w:t>
      </w:r>
      <w:r w:rsidRPr="00B81CE2">
        <w:rPr>
          <w:rFonts w:ascii="Arial" w:eastAsia="Calibri" w:hAnsi="Arial" w:cs="Arial"/>
        </w:rPr>
        <w:t xml:space="preserve">ния по подготовке </w:t>
      </w:r>
      <w:r w:rsidR="0017417B" w:rsidRPr="00B81CE2">
        <w:rPr>
          <w:rFonts w:ascii="Arial" w:eastAsia="Calibri" w:hAnsi="Arial" w:cs="Arial"/>
        </w:rPr>
        <w:t xml:space="preserve">или </w:t>
      </w:r>
      <w:r w:rsidRPr="00B81CE2">
        <w:rPr>
          <w:rFonts w:ascii="Arial" w:eastAsia="Calibri" w:hAnsi="Arial" w:cs="Arial"/>
        </w:rPr>
        <w:t>внесению изменений</w:t>
      </w:r>
      <w:r w:rsidR="0017417B" w:rsidRPr="00B81CE2">
        <w:rPr>
          <w:rFonts w:ascii="Arial" w:eastAsia="Calibri" w:hAnsi="Arial" w:cs="Arial"/>
        </w:rPr>
        <w:t xml:space="preserve"> в</w:t>
      </w:r>
      <w:r w:rsidR="007F03D8" w:rsidRPr="00B81CE2">
        <w:rPr>
          <w:rFonts w:ascii="Arial" w:eastAsia="Calibri" w:hAnsi="Arial" w:cs="Arial"/>
        </w:rPr>
        <w:t xml:space="preserve"> </w:t>
      </w:r>
      <w:r w:rsidRPr="00B81CE2">
        <w:rPr>
          <w:rFonts w:ascii="Arial" w:eastAsia="Calibri" w:hAnsi="Arial" w:cs="Arial"/>
        </w:rPr>
        <w:t>правил</w:t>
      </w:r>
      <w:r w:rsidR="0017417B" w:rsidRPr="00B81CE2">
        <w:rPr>
          <w:rFonts w:ascii="Arial" w:eastAsia="Calibri" w:hAnsi="Arial" w:cs="Arial"/>
        </w:rPr>
        <w:t>а</w:t>
      </w:r>
      <w:r w:rsidR="00E131E8" w:rsidRPr="00B81CE2">
        <w:rPr>
          <w:rFonts w:ascii="Arial" w:eastAsia="Calibri" w:hAnsi="Arial" w:cs="Arial"/>
        </w:rPr>
        <w:t xml:space="preserve"> землепользования и застройки </w:t>
      </w:r>
      <w:r w:rsidR="00266F40" w:rsidRPr="00B81CE2">
        <w:rPr>
          <w:rFonts w:ascii="Arial" w:eastAsia="Calibri" w:hAnsi="Arial" w:cs="Arial"/>
        </w:rPr>
        <w:t>Н</w:t>
      </w:r>
      <w:r w:rsidR="00266F40" w:rsidRPr="00B81CE2">
        <w:rPr>
          <w:rFonts w:ascii="Arial" w:eastAsia="Calibri" w:hAnsi="Arial" w:cs="Arial"/>
        </w:rPr>
        <w:t>о</w:t>
      </w:r>
      <w:r w:rsidR="00266F40" w:rsidRPr="00B81CE2">
        <w:rPr>
          <w:rFonts w:ascii="Arial" w:eastAsia="Calibri" w:hAnsi="Arial" w:cs="Arial"/>
        </w:rPr>
        <w:t>восельского</w:t>
      </w:r>
      <w:r w:rsidR="00251449" w:rsidRPr="00B81CE2">
        <w:rPr>
          <w:rFonts w:ascii="Arial" w:eastAsia="Calibri" w:hAnsi="Arial" w:cs="Arial"/>
        </w:rPr>
        <w:t xml:space="preserve"> сельсовета:</w:t>
      </w:r>
    </w:p>
    <w:p w:rsidR="00677A34" w:rsidRPr="00B81CE2" w:rsidRDefault="00677A34" w:rsidP="00FD7B7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B81CE2">
        <w:rPr>
          <w:rFonts w:ascii="Arial" w:eastAsia="Calibri" w:hAnsi="Arial" w:cs="Arial"/>
        </w:rPr>
        <w:t>подготовке документации по планировке территорий;</w:t>
      </w:r>
    </w:p>
    <w:p w:rsidR="00677A34" w:rsidRPr="00B81CE2" w:rsidRDefault="00677A34" w:rsidP="00FD7B7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B81CE2">
        <w:rPr>
          <w:rFonts w:ascii="Arial" w:eastAsia="Calibri" w:hAnsi="Arial" w:cs="Arial"/>
        </w:rPr>
        <w:t xml:space="preserve">принятии в порядке, установленном законодательством Российской Федерации, решений о резервировании земель, об изъятии, в том числе путем выкупа, земельных участков для государственных и муниципальных нужд, </w:t>
      </w:r>
      <w:r w:rsidR="007748F7" w:rsidRPr="00B81CE2">
        <w:rPr>
          <w:rFonts w:ascii="Arial" w:eastAsia="Calibri" w:hAnsi="Arial" w:cs="Arial"/>
        </w:rPr>
        <w:t>о переводе</w:t>
      </w:r>
      <w:r w:rsidRPr="00B81CE2">
        <w:rPr>
          <w:rFonts w:ascii="Arial" w:eastAsia="Calibri" w:hAnsi="Arial" w:cs="Arial"/>
        </w:rPr>
        <w:t xml:space="preserve"> земель и земельных участков из одной категории в другую</w:t>
      </w:r>
      <w:r w:rsidR="00EC25FC" w:rsidRPr="00B81CE2">
        <w:rPr>
          <w:rFonts w:ascii="Arial" w:eastAsia="Calibri" w:hAnsi="Arial" w:cs="Arial"/>
        </w:rPr>
        <w:t>;</w:t>
      </w:r>
    </w:p>
    <w:p w:rsidR="0017417B" w:rsidRPr="00B81CE2" w:rsidRDefault="00677A34" w:rsidP="00FD7B7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B81CE2">
        <w:rPr>
          <w:rFonts w:ascii="Arial" w:eastAsia="Calibri" w:hAnsi="Arial" w:cs="Arial"/>
        </w:rPr>
        <w:t>подготовке местных нормативов градостроительного проектирования, подго</w:t>
      </w:r>
      <w:r w:rsidR="00EC25FC" w:rsidRPr="00B81CE2">
        <w:rPr>
          <w:rFonts w:ascii="Arial" w:eastAsia="Calibri" w:hAnsi="Arial" w:cs="Arial"/>
        </w:rPr>
        <w:t>товке проектов и</w:t>
      </w:r>
      <w:r w:rsidRPr="00B81CE2">
        <w:rPr>
          <w:rFonts w:ascii="Arial" w:eastAsia="Calibri" w:hAnsi="Arial" w:cs="Arial"/>
        </w:rPr>
        <w:t xml:space="preserve"> плана реализации генерального плана, в том числе в отношении развития м</w:t>
      </w:r>
      <w:r w:rsidRPr="00B81CE2">
        <w:rPr>
          <w:rFonts w:ascii="Arial" w:eastAsia="Calibri" w:hAnsi="Arial" w:cs="Arial"/>
        </w:rPr>
        <w:t>у</w:t>
      </w:r>
      <w:r w:rsidRPr="00B81CE2">
        <w:rPr>
          <w:rFonts w:ascii="Arial" w:eastAsia="Calibri" w:hAnsi="Arial" w:cs="Arial"/>
        </w:rPr>
        <w:t>ниципальной инфраструктуры;</w:t>
      </w:r>
    </w:p>
    <w:p w:rsidR="00677A34" w:rsidRPr="00B81CE2" w:rsidRDefault="00677A34" w:rsidP="00FD7B7A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B81CE2">
        <w:rPr>
          <w:rFonts w:ascii="Arial" w:eastAsia="Calibri" w:hAnsi="Arial" w:cs="Arial"/>
        </w:rPr>
        <w:t xml:space="preserve">подготовке иных актов и документов, регулирующих развитие </w:t>
      </w:r>
      <w:r w:rsidR="00266F40" w:rsidRPr="00B81CE2">
        <w:rPr>
          <w:rFonts w:ascii="Arial" w:eastAsia="Calibri" w:hAnsi="Arial" w:cs="Arial"/>
        </w:rPr>
        <w:t>Новосельского</w:t>
      </w:r>
      <w:r w:rsidR="00A12697" w:rsidRPr="00B81CE2">
        <w:rPr>
          <w:rFonts w:ascii="Arial" w:eastAsia="Calibri" w:hAnsi="Arial" w:cs="Arial"/>
        </w:rPr>
        <w:t xml:space="preserve"> сельсовета.</w:t>
      </w:r>
    </w:p>
    <w:p w:rsidR="0017417B" w:rsidRPr="00B81CE2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B81CE2">
        <w:rPr>
          <w:rFonts w:ascii="Arial" w:eastAsia="Calibri" w:hAnsi="Arial" w:cs="Arial"/>
          <w:b/>
        </w:rPr>
        <w:t>Границы функциональных зон</w:t>
      </w:r>
      <w:r w:rsidRPr="00B81CE2">
        <w:rPr>
          <w:rFonts w:ascii="Arial" w:eastAsia="Calibri" w:hAnsi="Arial" w:cs="Arial"/>
        </w:rPr>
        <w:t xml:space="preserve"> </w:t>
      </w:r>
      <w:r w:rsidR="0017417B" w:rsidRPr="00B81CE2">
        <w:rPr>
          <w:rFonts w:ascii="Arial" w:eastAsia="Calibri" w:hAnsi="Arial" w:cs="Arial"/>
        </w:rPr>
        <w:t xml:space="preserve"> -</w:t>
      </w:r>
      <w:r w:rsidRPr="00B81CE2">
        <w:rPr>
          <w:rFonts w:ascii="Arial" w:eastAsia="Calibri" w:hAnsi="Arial" w:cs="Arial"/>
        </w:rPr>
        <w:t xml:space="preserve"> границы</w:t>
      </w:r>
      <w:r w:rsidR="0017417B" w:rsidRPr="00B81CE2">
        <w:rPr>
          <w:rFonts w:ascii="Arial" w:eastAsia="Calibri" w:hAnsi="Arial" w:cs="Arial"/>
        </w:rPr>
        <w:t xml:space="preserve"> </w:t>
      </w:r>
      <w:r w:rsidRPr="00B81CE2">
        <w:rPr>
          <w:rFonts w:ascii="Arial" w:eastAsia="Calibri" w:hAnsi="Arial" w:cs="Arial"/>
        </w:rPr>
        <w:t xml:space="preserve"> между различными видами территорий </w:t>
      </w:r>
      <w:r w:rsidR="00266F40" w:rsidRPr="00B81CE2">
        <w:rPr>
          <w:rFonts w:ascii="Arial" w:eastAsia="Calibri" w:hAnsi="Arial" w:cs="Arial"/>
        </w:rPr>
        <w:t>Новосельского</w:t>
      </w:r>
      <w:r w:rsidR="00A12697" w:rsidRPr="00B81CE2">
        <w:rPr>
          <w:rFonts w:ascii="Arial" w:eastAsia="Calibri" w:hAnsi="Arial" w:cs="Arial"/>
        </w:rPr>
        <w:t xml:space="preserve"> сельсовета</w:t>
      </w:r>
      <w:r w:rsidR="0017417B" w:rsidRPr="00B81CE2">
        <w:rPr>
          <w:rFonts w:ascii="Arial" w:eastAsia="Calibri" w:hAnsi="Arial" w:cs="Arial"/>
        </w:rPr>
        <w:t>,</w:t>
      </w:r>
      <w:r w:rsidRPr="00B81CE2">
        <w:rPr>
          <w:rFonts w:ascii="Arial" w:eastAsia="Calibri" w:hAnsi="Arial" w:cs="Arial"/>
        </w:rPr>
        <w:t xml:space="preserve"> однородными по назначению и параметрам, описанным в та</w:t>
      </w:r>
      <w:r w:rsidRPr="00B81CE2">
        <w:rPr>
          <w:rFonts w:ascii="Arial" w:eastAsia="Calibri" w:hAnsi="Arial" w:cs="Arial"/>
        </w:rPr>
        <w:t>б</w:t>
      </w:r>
      <w:r w:rsidRPr="00B81CE2">
        <w:rPr>
          <w:rFonts w:ascii="Arial" w:eastAsia="Calibri" w:hAnsi="Arial" w:cs="Arial"/>
        </w:rPr>
        <w:t xml:space="preserve">лице </w:t>
      </w:r>
      <w:r w:rsidR="00BD3FD0" w:rsidRPr="00B81CE2">
        <w:rPr>
          <w:rFonts w:ascii="Arial" w:eastAsia="Calibri" w:hAnsi="Arial" w:cs="Arial"/>
        </w:rPr>
        <w:t>2.</w:t>
      </w:r>
      <w:r w:rsidR="000362BA">
        <w:rPr>
          <w:rFonts w:ascii="Arial" w:eastAsia="Calibri" w:hAnsi="Arial" w:cs="Arial"/>
        </w:rPr>
        <w:t>2</w:t>
      </w:r>
      <w:r w:rsidR="00BD3FD0" w:rsidRPr="00B81CE2">
        <w:rPr>
          <w:rFonts w:ascii="Arial" w:eastAsia="Calibri" w:hAnsi="Arial" w:cs="Arial"/>
        </w:rPr>
        <w:t>.1</w:t>
      </w:r>
      <w:r w:rsidRPr="00B81CE2">
        <w:rPr>
          <w:rFonts w:ascii="Arial" w:eastAsia="Calibri" w:hAnsi="Arial" w:cs="Arial"/>
        </w:rPr>
        <w:t>. Границы функциональных зон одновременно являются границами зон планир</w:t>
      </w:r>
      <w:r w:rsidRPr="00B81CE2">
        <w:rPr>
          <w:rFonts w:ascii="Arial" w:eastAsia="Calibri" w:hAnsi="Arial" w:cs="Arial"/>
        </w:rPr>
        <w:t>у</w:t>
      </w:r>
      <w:r w:rsidRPr="00B81CE2">
        <w:rPr>
          <w:rFonts w:ascii="Arial" w:eastAsia="Calibri" w:hAnsi="Arial" w:cs="Arial"/>
        </w:rPr>
        <w:t>емого размещения объектов капиталь</w:t>
      </w:r>
      <w:r w:rsidR="00EC25FC" w:rsidRPr="00B81CE2">
        <w:rPr>
          <w:rFonts w:ascii="Arial" w:eastAsia="Calibri" w:hAnsi="Arial" w:cs="Arial"/>
        </w:rPr>
        <w:t>ного строительства – улиц</w:t>
      </w:r>
      <w:r w:rsidRPr="00B81CE2">
        <w:rPr>
          <w:rFonts w:ascii="Arial" w:eastAsia="Calibri" w:hAnsi="Arial" w:cs="Arial"/>
        </w:rPr>
        <w:t xml:space="preserve"> и дорог местного знач</w:t>
      </w:r>
      <w:r w:rsidRPr="00B81CE2">
        <w:rPr>
          <w:rFonts w:ascii="Arial" w:eastAsia="Calibri" w:hAnsi="Arial" w:cs="Arial"/>
        </w:rPr>
        <w:t>е</w:t>
      </w:r>
      <w:r w:rsidRPr="00B81CE2">
        <w:rPr>
          <w:rFonts w:ascii="Arial" w:eastAsia="Calibri" w:hAnsi="Arial" w:cs="Arial"/>
        </w:rPr>
        <w:t>ния, создание которых планируется для выполнения требований технических регламентов в области пожарной безопасности и для соблюдения параметров функциональных зон, определ</w:t>
      </w:r>
      <w:r w:rsidR="001766D5" w:rsidRPr="00B81CE2">
        <w:rPr>
          <w:rFonts w:ascii="Arial" w:eastAsia="Calibri" w:hAnsi="Arial" w:cs="Arial"/>
        </w:rPr>
        <w:t>е</w:t>
      </w:r>
      <w:r w:rsidRPr="00B81CE2">
        <w:rPr>
          <w:rFonts w:ascii="Arial" w:eastAsia="Calibri" w:hAnsi="Arial" w:cs="Arial"/>
        </w:rPr>
        <w:t xml:space="preserve">нных </w:t>
      </w:r>
      <w:r w:rsidR="0017417B" w:rsidRPr="00B81CE2">
        <w:rPr>
          <w:rFonts w:ascii="Arial" w:eastAsia="Calibri" w:hAnsi="Arial" w:cs="Arial"/>
        </w:rPr>
        <w:t>в таблице</w:t>
      </w:r>
      <w:r w:rsidRPr="00B81CE2">
        <w:rPr>
          <w:rFonts w:ascii="Arial" w:eastAsia="Calibri" w:hAnsi="Arial" w:cs="Arial"/>
        </w:rPr>
        <w:t xml:space="preserve"> </w:t>
      </w:r>
      <w:r w:rsidR="00BD3FD0" w:rsidRPr="00B81CE2">
        <w:rPr>
          <w:rFonts w:ascii="Arial" w:eastAsia="Calibri" w:hAnsi="Arial" w:cs="Arial"/>
        </w:rPr>
        <w:t>2.</w:t>
      </w:r>
      <w:r w:rsidR="000362BA">
        <w:rPr>
          <w:rFonts w:ascii="Arial" w:eastAsia="Calibri" w:hAnsi="Arial" w:cs="Arial"/>
        </w:rPr>
        <w:t>2</w:t>
      </w:r>
      <w:r w:rsidR="00BD3FD0" w:rsidRPr="00B81CE2">
        <w:rPr>
          <w:rFonts w:ascii="Arial" w:eastAsia="Calibri" w:hAnsi="Arial" w:cs="Arial"/>
        </w:rPr>
        <w:t>.1</w:t>
      </w:r>
      <w:r w:rsidR="0017417B" w:rsidRPr="00B81CE2">
        <w:rPr>
          <w:rFonts w:ascii="Arial" w:eastAsia="Calibri" w:hAnsi="Arial" w:cs="Arial"/>
        </w:rPr>
        <w:t>.</w:t>
      </w:r>
    </w:p>
    <w:p w:rsidR="00677A34" w:rsidRPr="00B81CE2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B81CE2">
        <w:rPr>
          <w:rFonts w:ascii="Arial" w:eastAsia="Calibri" w:hAnsi="Arial" w:cs="Arial"/>
        </w:rPr>
        <w:t>В соответствии с определениями федеральных законов о функциональном зонир</w:t>
      </w:r>
      <w:r w:rsidRPr="00B81CE2">
        <w:rPr>
          <w:rFonts w:ascii="Arial" w:eastAsia="Calibri" w:hAnsi="Arial" w:cs="Arial"/>
        </w:rPr>
        <w:t>о</w:t>
      </w:r>
      <w:r w:rsidRPr="00B81CE2">
        <w:rPr>
          <w:rFonts w:ascii="Arial" w:eastAsia="Calibri" w:hAnsi="Arial" w:cs="Arial"/>
        </w:rPr>
        <w:t>вании и градостроительном (территориальном) зонировании в отношении границ функци</w:t>
      </w:r>
      <w:r w:rsidRPr="00B81CE2">
        <w:rPr>
          <w:rFonts w:ascii="Arial" w:eastAsia="Calibri" w:hAnsi="Arial" w:cs="Arial"/>
        </w:rPr>
        <w:t>о</w:t>
      </w:r>
      <w:r w:rsidRPr="00B81CE2">
        <w:rPr>
          <w:rFonts w:ascii="Arial" w:eastAsia="Calibri" w:hAnsi="Arial" w:cs="Arial"/>
        </w:rPr>
        <w:t>нальных зон не применяется требование пункта 2 статьи 85 Земельного кодекса Росси</w:t>
      </w:r>
      <w:r w:rsidRPr="00B81CE2">
        <w:rPr>
          <w:rFonts w:ascii="Arial" w:eastAsia="Calibri" w:hAnsi="Arial" w:cs="Arial"/>
        </w:rPr>
        <w:t>й</w:t>
      </w:r>
      <w:r w:rsidRPr="00B81CE2">
        <w:rPr>
          <w:rFonts w:ascii="Arial" w:eastAsia="Calibri" w:hAnsi="Arial" w:cs="Arial"/>
        </w:rPr>
        <w:t>ской Федерации о принадлежности каждого земельного участка только к одной территор</w:t>
      </w:r>
      <w:r w:rsidRPr="00B81CE2">
        <w:rPr>
          <w:rFonts w:ascii="Arial" w:eastAsia="Calibri" w:hAnsi="Arial" w:cs="Arial"/>
        </w:rPr>
        <w:t>и</w:t>
      </w:r>
      <w:r w:rsidRPr="00B81CE2">
        <w:rPr>
          <w:rFonts w:ascii="Arial" w:eastAsia="Calibri" w:hAnsi="Arial" w:cs="Arial"/>
        </w:rPr>
        <w:t>альной зоне, определ</w:t>
      </w:r>
      <w:r w:rsidR="001766D5" w:rsidRPr="00B81CE2">
        <w:rPr>
          <w:rFonts w:ascii="Arial" w:eastAsia="Calibri" w:hAnsi="Arial" w:cs="Arial"/>
        </w:rPr>
        <w:t>е</w:t>
      </w:r>
      <w:r w:rsidRPr="00B81CE2">
        <w:rPr>
          <w:rFonts w:ascii="Arial" w:eastAsia="Calibri" w:hAnsi="Arial" w:cs="Arial"/>
        </w:rPr>
        <w:t>нной правилами землепользования и за</w:t>
      </w:r>
      <w:r w:rsidR="00EC25FC" w:rsidRPr="00B81CE2">
        <w:rPr>
          <w:rFonts w:ascii="Arial" w:eastAsia="Calibri" w:hAnsi="Arial" w:cs="Arial"/>
        </w:rPr>
        <w:t>стройки.</w:t>
      </w:r>
    </w:p>
    <w:p w:rsidR="00677A34" w:rsidRPr="00B81CE2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  <w:b/>
        </w:rPr>
      </w:pPr>
      <w:r w:rsidRPr="00B81CE2">
        <w:rPr>
          <w:rFonts w:ascii="Arial" w:eastAsia="Calibri" w:hAnsi="Arial" w:cs="Arial"/>
          <w:b/>
        </w:rPr>
        <w:lastRenderedPageBreak/>
        <w:t>Виды функциональных зон</w:t>
      </w:r>
      <w:r w:rsidRPr="00B81CE2">
        <w:rPr>
          <w:rFonts w:ascii="Arial" w:eastAsia="Calibri" w:hAnsi="Arial" w:cs="Arial"/>
        </w:rPr>
        <w:t xml:space="preserve"> – объедин</w:t>
      </w:r>
      <w:r w:rsidR="001766D5" w:rsidRPr="00B81CE2">
        <w:rPr>
          <w:rFonts w:ascii="Arial" w:eastAsia="Calibri" w:hAnsi="Arial" w:cs="Arial"/>
        </w:rPr>
        <w:t>е</w:t>
      </w:r>
      <w:r w:rsidRPr="00B81CE2">
        <w:rPr>
          <w:rFonts w:ascii="Arial" w:eastAsia="Calibri" w:hAnsi="Arial" w:cs="Arial"/>
        </w:rPr>
        <w:t>нные по признакам однородности в соо</w:t>
      </w:r>
      <w:r w:rsidRPr="00B81CE2">
        <w:rPr>
          <w:rFonts w:ascii="Arial" w:eastAsia="Calibri" w:hAnsi="Arial" w:cs="Arial"/>
        </w:rPr>
        <w:t>т</w:t>
      </w:r>
      <w:r w:rsidRPr="00B81CE2">
        <w:rPr>
          <w:rFonts w:ascii="Arial" w:eastAsia="Calibri" w:hAnsi="Arial" w:cs="Arial"/>
        </w:rPr>
        <w:t>ветствующие группы</w:t>
      </w:r>
      <w:r w:rsidR="008C3CD0" w:rsidRPr="00B81CE2">
        <w:rPr>
          <w:rFonts w:ascii="Arial" w:eastAsia="Calibri" w:hAnsi="Arial" w:cs="Arial"/>
        </w:rPr>
        <w:t xml:space="preserve"> (</w:t>
      </w:r>
      <w:r w:rsidRPr="00B81CE2">
        <w:rPr>
          <w:rFonts w:ascii="Arial" w:eastAsia="Calibri" w:hAnsi="Arial" w:cs="Arial"/>
        </w:rPr>
        <w:t>функциональные зоны</w:t>
      </w:r>
      <w:r w:rsidR="008C3CD0" w:rsidRPr="00B81CE2">
        <w:rPr>
          <w:rFonts w:ascii="Arial" w:eastAsia="Calibri" w:hAnsi="Arial" w:cs="Arial"/>
        </w:rPr>
        <w:t>)</w:t>
      </w:r>
      <w:r w:rsidRPr="00B81CE2">
        <w:rPr>
          <w:rFonts w:ascii="Arial" w:eastAsia="Calibri" w:hAnsi="Arial" w:cs="Arial"/>
        </w:rPr>
        <w:t xml:space="preserve"> в отношении которых определены назнач</w:t>
      </w:r>
      <w:r w:rsidRPr="00B81CE2">
        <w:rPr>
          <w:rFonts w:ascii="Arial" w:eastAsia="Calibri" w:hAnsi="Arial" w:cs="Arial"/>
        </w:rPr>
        <w:t>е</w:t>
      </w:r>
      <w:r w:rsidRPr="00B81CE2">
        <w:rPr>
          <w:rFonts w:ascii="Arial" w:eastAsia="Calibri" w:hAnsi="Arial" w:cs="Arial"/>
        </w:rPr>
        <w:t>ние и параметры планируемого</w:t>
      </w:r>
      <w:r w:rsidR="007F03D8" w:rsidRPr="00B81CE2">
        <w:rPr>
          <w:rFonts w:ascii="Arial" w:eastAsia="Calibri" w:hAnsi="Arial" w:cs="Arial"/>
        </w:rPr>
        <w:t xml:space="preserve"> развития, указанные в таблице </w:t>
      </w:r>
      <w:r w:rsidR="00BD3FD0" w:rsidRPr="00B81CE2">
        <w:rPr>
          <w:rFonts w:ascii="Arial" w:eastAsia="Calibri" w:hAnsi="Arial" w:cs="Arial"/>
        </w:rPr>
        <w:t>2.</w:t>
      </w:r>
      <w:r w:rsidR="000362BA">
        <w:rPr>
          <w:rFonts w:ascii="Arial" w:eastAsia="Calibri" w:hAnsi="Arial" w:cs="Arial"/>
        </w:rPr>
        <w:t>2</w:t>
      </w:r>
      <w:r w:rsidR="00BD3FD0" w:rsidRPr="00B81CE2">
        <w:rPr>
          <w:rFonts w:ascii="Arial" w:eastAsia="Calibri" w:hAnsi="Arial" w:cs="Arial"/>
        </w:rPr>
        <w:t>.1</w:t>
      </w:r>
      <w:r w:rsidRPr="00B81CE2">
        <w:rPr>
          <w:rFonts w:ascii="Arial" w:eastAsia="Calibri" w:hAnsi="Arial" w:cs="Arial"/>
        </w:rPr>
        <w:t>. Виды функционал</w:t>
      </w:r>
      <w:r w:rsidRPr="00B81CE2">
        <w:rPr>
          <w:rFonts w:ascii="Arial" w:eastAsia="Calibri" w:hAnsi="Arial" w:cs="Arial"/>
        </w:rPr>
        <w:t>ь</w:t>
      </w:r>
      <w:r w:rsidRPr="00B81CE2">
        <w:rPr>
          <w:rFonts w:ascii="Arial" w:eastAsia="Calibri" w:hAnsi="Arial" w:cs="Arial"/>
        </w:rPr>
        <w:t xml:space="preserve">ных зон определены применительно ко всей территории </w:t>
      </w:r>
      <w:r w:rsidR="00266F40" w:rsidRPr="00B81CE2">
        <w:rPr>
          <w:rFonts w:ascii="Arial" w:eastAsia="Calibri" w:hAnsi="Arial" w:cs="Arial"/>
        </w:rPr>
        <w:t>Новосельского</w:t>
      </w:r>
      <w:r w:rsidR="00A12697" w:rsidRPr="00B81CE2">
        <w:rPr>
          <w:rFonts w:ascii="Arial" w:eastAsia="Calibri" w:hAnsi="Arial" w:cs="Arial"/>
        </w:rPr>
        <w:t xml:space="preserve"> сельсовета</w:t>
      </w:r>
      <w:r w:rsidR="004C7ED4" w:rsidRPr="00B81CE2">
        <w:rPr>
          <w:rFonts w:ascii="Arial" w:eastAsia="Calibri" w:hAnsi="Arial" w:cs="Arial"/>
        </w:rPr>
        <w:t xml:space="preserve"> </w:t>
      </w:r>
      <w:r w:rsidRPr="00B81CE2">
        <w:rPr>
          <w:rFonts w:ascii="Arial" w:eastAsia="Calibri" w:hAnsi="Arial" w:cs="Arial"/>
        </w:rPr>
        <w:t>в его а</w:t>
      </w:r>
      <w:r w:rsidRPr="00B81CE2">
        <w:rPr>
          <w:rFonts w:ascii="Arial" w:eastAsia="Calibri" w:hAnsi="Arial" w:cs="Arial"/>
        </w:rPr>
        <w:t>д</w:t>
      </w:r>
      <w:r w:rsidRPr="00B81CE2">
        <w:rPr>
          <w:rFonts w:ascii="Arial" w:eastAsia="Calibri" w:hAnsi="Arial" w:cs="Arial"/>
        </w:rPr>
        <w:t>министративных границах (за исключением территорий водных объектов)</w:t>
      </w:r>
      <w:r w:rsidR="00EC25FC" w:rsidRPr="00B81CE2">
        <w:rPr>
          <w:rFonts w:ascii="Arial" w:eastAsia="Calibri" w:hAnsi="Arial" w:cs="Arial"/>
        </w:rPr>
        <w:t>.</w:t>
      </w:r>
    </w:p>
    <w:p w:rsidR="00677A34" w:rsidRPr="00B81CE2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</w:p>
    <w:p w:rsidR="000D31EC" w:rsidRPr="00B81CE2" w:rsidRDefault="000D31EC" w:rsidP="004B28AE">
      <w:pPr>
        <w:spacing w:after="0" w:line="360" w:lineRule="auto"/>
        <w:rPr>
          <w:rFonts w:ascii="Arial" w:hAnsi="Arial" w:cs="Arial"/>
          <w:b/>
          <w:bCs/>
          <w:i/>
        </w:rPr>
        <w:sectPr w:rsidR="000D31EC" w:rsidRPr="00B81CE2" w:rsidSect="00B81CE2">
          <w:headerReference w:type="default" r:id="rId19"/>
          <w:footerReference w:type="default" r:id="rId20"/>
          <w:pgSz w:w="11907" w:h="16839" w:code="9"/>
          <w:pgMar w:top="1134" w:right="708" w:bottom="1134" w:left="1701" w:header="567" w:footer="720" w:gutter="0"/>
          <w:cols w:space="720"/>
          <w:noEndnote/>
          <w:docGrid w:linePitch="299"/>
        </w:sectPr>
      </w:pPr>
    </w:p>
    <w:p w:rsidR="002A71C0" w:rsidRPr="00B81CE2" w:rsidRDefault="00CE314F" w:rsidP="004C7ED4">
      <w:pPr>
        <w:pStyle w:val="3"/>
        <w:spacing w:before="0" w:line="360" w:lineRule="auto"/>
        <w:ind w:left="567"/>
        <w:rPr>
          <w:rFonts w:ascii="Arial" w:hAnsi="Arial" w:cs="Arial"/>
          <w:bCs w:val="0"/>
          <w:color w:val="auto"/>
          <w:sz w:val="24"/>
          <w:szCs w:val="24"/>
        </w:rPr>
      </w:pPr>
      <w:bookmarkStart w:id="20" w:name="_Toc523129592"/>
      <w:r>
        <w:rPr>
          <w:rFonts w:ascii="Arial" w:hAnsi="Arial" w:cs="Arial"/>
          <w:bCs w:val="0"/>
          <w:color w:val="auto"/>
          <w:sz w:val="24"/>
          <w:szCs w:val="24"/>
        </w:rPr>
        <w:lastRenderedPageBreak/>
        <w:t>2</w:t>
      </w:r>
      <w:r w:rsidR="002A71C0" w:rsidRPr="00B81CE2">
        <w:rPr>
          <w:rFonts w:ascii="Arial" w:hAnsi="Arial" w:cs="Arial"/>
          <w:bCs w:val="0"/>
          <w:color w:val="auto"/>
          <w:sz w:val="24"/>
          <w:szCs w:val="24"/>
        </w:rPr>
        <w:t>.2 ХАРАКТЕРИСТИКИ И ПАРАМЕТРЫ ФУНКЦИОНАЛЬНЫХ ЗОН</w:t>
      </w:r>
      <w:bookmarkEnd w:id="20"/>
    </w:p>
    <w:p w:rsidR="000A74B8" w:rsidRPr="00CE314F" w:rsidRDefault="00C10066" w:rsidP="00CE314F">
      <w:pPr>
        <w:spacing w:after="0" w:line="360" w:lineRule="auto"/>
        <w:ind w:left="567"/>
        <w:rPr>
          <w:rFonts w:ascii="Arial" w:hAnsi="Arial" w:cs="Arial"/>
        </w:rPr>
      </w:pPr>
      <w:r w:rsidRPr="00B81CE2">
        <w:rPr>
          <w:rFonts w:ascii="Arial" w:hAnsi="Arial" w:cs="Arial"/>
          <w:bCs/>
        </w:rPr>
        <w:t>Таблица</w:t>
      </w:r>
      <w:r w:rsidR="004A3FBD" w:rsidRPr="00B81CE2">
        <w:rPr>
          <w:rFonts w:ascii="Arial" w:hAnsi="Arial" w:cs="Arial"/>
          <w:bCs/>
        </w:rPr>
        <w:t xml:space="preserve"> </w:t>
      </w:r>
      <w:r w:rsidR="00CE314F">
        <w:rPr>
          <w:rFonts w:ascii="Arial" w:hAnsi="Arial" w:cs="Arial"/>
          <w:bCs/>
        </w:rPr>
        <w:t>2</w:t>
      </w:r>
      <w:r w:rsidR="008E39C3" w:rsidRPr="00B81CE2">
        <w:rPr>
          <w:rFonts w:ascii="Arial" w:hAnsi="Arial" w:cs="Arial"/>
          <w:bCs/>
        </w:rPr>
        <w:t>.</w:t>
      </w:r>
      <w:r w:rsidR="00CE314F">
        <w:rPr>
          <w:rFonts w:ascii="Arial" w:hAnsi="Arial" w:cs="Arial"/>
          <w:bCs/>
        </w:rPr>
        <w:t>2</w:t>
      </w:r>
      <w:r w:rsidRPr="00B81CE2">
        <w:rPr>
          <w:rFonts w:ascii="Arial" w:hAnsi="Arial" w:cs="Arial"/>
          <w:bCs/>
        </w:rPr>
        <w:t>.</w:t>
      </w:r>
      <w:r w:rsidR="004A3FBD" w:rsidRPr="00B81CE2">
        <w:rPr>
          <w:rFonts w:ascii="Arial" w:hAnsi="Arial" w:cs="Arial"/>
          <w:bCs/>
        </w:rPr>
        <w:t>1</w:t>
      </w:r>
      <w:r w:rsidRPr="00B81CE2">
        <w:rPr>
          <w:rFonts w:ascii="Arial" w:hAnsi="Arial" w:cs="Arial"/>
          <w:b/>
        </w:rPr>
        <w:t xml:space="preserve"> </w:t>
      </w:r>
      <w:r w:rsidR="003B1297" w:rsidRPr="00B81CE2">
        <w:rPr>
          <w:rFonts w:ascii="Arial" w:hAnsi="Arial" w:cs="Arial"/>
        </w:rPr>
        <w:t>-</w:t>
      </w:r>
      <w:r w:rsidR="003B1297" w:rsidRPr="00B81CE2">
        <w:rPr>
          <w:rFonts w:ascii="Arial" w:hAnsi="Arial" w:cs="Arial"/>
          <w:b/>
        </w:rPr>
        <w:t xml:space="preserve"> </w:t>
      </w:r>
      <w:r w:rsidRPr="00B81CE2">
        <w:rPr>
          <w:rFonts w:ascii="Arial" w:hAnsi="Arial" w:cs="Arial"/>
        </w:rPr>
        <w:t>Параметры функциональных зон различного назначения и сведения о размещенных в них объе</w:t>
      </w:r>
      <w:r w:rsidR="004E138E" w:rsidRPr="00B81CE2">
        <w:rPr>
          <w:rFonts w:ascii="Arial" w:hAnsi="Arial" w:cs="Arial"/>
        </w:rPr>
        <w:t>ктах капитального строительства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5387"/>
        <w:gridCol w:w="5386"/>
        <w:gridCol w:w="851"/>
        <w:gridCol w:w="850"/>
        <w:gridCol w:w="993"/>
      </w:tblGrid>
      <w:tr w:rsidR="000D465F" w:rsidRPr="00F021D3" w:rsidTr="006614FA">
        <w:trPr>
          <w:trHeight w:val="285"/>
          <w:tblHeader/>
        </w:trPr>
        <w:tc>
          <w:tcPr>
            <w:tcW w:w="1134" w:type="dxa"/>
            <w:vMerge w:val="restart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</w:t>
            </w: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нование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Описание назначения функциональных зон</w:t>
            </w:r>
          </w:p>
        </w:tc>
        <w:tc>
          <w:tcPr>
            <w:tcW w:w="5386" w:type="dxa"/>
            <w:vMerge w:val="restart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Параметры</w:t>
            </w:r>
          </w:p>
        </w:tc>
        <w:tc>
          <w:tcPr>
            <w:tcW w:w="2694" w:type="dxa"/>
            <w:gridSpan w:val="3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Площадь, га</w:t>
            </w:r>
          </w:p>
        </w:tc>
      </w:tr>
      <w:tr w:rsidR="000D465F" w:rsidRPr="00F021D3" w:rsidTr="006614FA">
        <w:trPr>
          <w:trHeight w:val="284"/>
          <w:tblHeader/>
        </w:trPr>
        <w:tc>
          <w:tcPr>
            <w:tcW w:w="1134" w:type="dxa"/>
            <w:vMerge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vMerge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</w:t>
            </w: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</w:t>
            </w: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щ</w:t>
            </w: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ств</w:t>
            </w: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</w:t>
            </w: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ющая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1 оч</w:t>
            </w: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редь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ind w:left="-108" w:firstLine="9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расч. срок</w:t>
            </w:r>
          </w:p>
        </w:tc>
      </w:tr>
      <w:tr w:rsidR="000D465F" w:rsidRPr="00F021D3" w:rsidTr="006614FA">
        <w:trPr>
          <w:trHeight w:val="122"/>
        </w:trPr>
        <w:tc>
          <w:tcPr>
            <w:tcW w:w="14601" w:type="dxa"/>
            <w:gridSpan w:val="6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Функциональные зоны в границах населенных пунктов</w:t>
            </w:r>
          </w:p>
        </w:tc>
      </w:tr>
      <w:tr w:rsidR="000D465F" w:rsidRPr="00F021D3" w:rsidTr="006614FA">
        <w:trPr>
          <w:trHeight w:val="1397"/>
        </w:trPr>
        <w:tc>
          <w:tcPr>
            <w:tcW w:w="11907" w:type="dxa"/>
            <w:gridSpan w:val="3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Зона градостроительного использования –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 xml:space="preserve"> выделяется в целях развития территории населенных пунктов и включает в себя:</w:t>
            </w:r>
          </w:p>
          <w:p w:rsidR="000D465F" w:rsidRPr="00F021D3" w:rsidRDefault="000D465F" w:rsidP="000D465F">
            <w:pPr>
              <w:pStyle w:val="ae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021D3">
              <w:rPr>
                <w:rFonts w:ascii="Arial" w:hAnsi="Arial" w:cs="Arial"/>
                <w:bCs/>
                <w:sz w:val="20"/>
                <w:szCs w:val="20"/>
              </w:rPr>
              <w:t>Жилая зона (Ж)</w:t>
            </w:r>
          </w:p>
          <w:p w:rsidR="000D465F" w:rsidRPr="00F021D3" w:rsidRDefault="000D465F" w:rsidP="000D465F">
            <w:pPr>
              <w:pStyle w:val="ae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Общественно-деловая зона (О)</w:t>
            </w:r>
          </w:p>
          <w:p w:rsidR="000D465F" w:rsidRPr="00F021D3" w:rsidRDefault="000D465F" w:rsidP="000D465F">
            <w:pPr>
              <w:pStyle w:val="ae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Зона производственного использования (П)</w:t>
            </w:r>
          </w:p>
          <w:p w:rsidR="000D465F" w:rsidRPr="00F021D3" w:rsidRDefault="000D465F" w:rsidP="000D465F">
            <w:pPr>
              <w:pStyle w:val="ae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Зона инженерной и транспортной инфраструктуры (И-Т)</w:t>
            </w:r>
          </w:p>
          <w:p w:rsidR="000D465F" w:rsidRPr="00F021D3" w:rsidRDefault="000D465F" w:rsidP="000D465F">
            <w:pPr>
              <w:pStyle w:val="ae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Зона сельскохозяйственного использования (Сх)</w:t>
            </w:r>
          </w:p>
          <w:p w:rsidR="000D465F" w:rsidRPr="00F021D3" w:rsidRDefault="000D465F" w:rsidP="000D465F">
            <w:pPr>
              <w:pStyle w:val="ae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Зона рекреационного назначения (Р)</w:t>
            </w:r>
          </w:p>
          <w:p w:rsidR="000D465F" w:rsidRPr="00F021D3" w:rsidRDefault="000D465F" w:rsidP="000D465F">
            <w:pPr>
              <w:pStyle w:val="ae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Зона специального назначения (Сп)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2002,5</w:t>
            </w:r>
          </w:p>
        </w:tc>
        <w:tc>
          <w:tcPr>
            <w:tcW w:w="993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2002,5</w:t>
            </w:r>
          </w:p>
        </w:tc>
      </w:tr>
      <w:tr w:rsidR="000D465F" w:rsidRPr="00F021D3" w:rsidTr="006614FA">
        <w:trPr>
          <w:trHeight w:val="420"/>
        </w:trPr>
        <w:tc>
          <w:tcPr>
            <w:tcW w:w="1134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Жилая зона </w:t>
            </w:r>
          </w:p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(Ж)</w:t>
            </w:r>
          </w:p>
        </w:tc>
        <w:tc>
          <w:tcPr>
            <w:tcW w:w="5387" w:type="dxa"/>
            <w:shd w:val="clear" w:color="auto" w:fill="auto"/>
          </w:tcPr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bCs/>
                <w:sz w:val="20"/>
                <w:szCs w:val="20"/>
              </w:rPr>
            </w:pPr>
            <w:r w:rsidRPr="00F021D3">
              <w:rPr>
                <w:rFonts w:ascii="Arial" w:hAnsi="Arial" w:cs="Arial"/>
                <w:bCs/>
                <w:sz w:val="20"/>
                <w:szCs w:val="20"/>
              </w:rPr>
              <w:t>Жилые зоны необходимо предусматривать в ц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лях создания для населения удобной, здоровой и бе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з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опасной среды проживания.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bCs/>
                <w:sz w:val="20"/>
                <w:szCs w:val="20"/>
              </w:rPr>
            </w:pPr>
            <w:r w:rsidRPr="00F021D3">
              <w:rPr>
                <w:rFonts w:ascii="Arial" w:hAnsi="Arial" w:cs="Arial"/>
                <w:bCs/>
                <w:sz w:val="20"/>
                <w:szCs w:val="20"/>
              </w:rPr>
              <w:t>В жилых зонах размещаются жилые дома ра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з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ных типов (многоквартирные многоэтажные, средней и малой этажности; блокированные; усадебные с пр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квартирными и приусадебными участками); отдельно стоящие, встроенные или пристроенные объекты с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циального и культурно-бытового обслуживания нас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 xml:space="preserve">ления (в том числе </w:t>
            </w:r>
            <w:r w:rsidRPr="00F021D3">
              <w:rPr>
                <w:rFonts w:ascii="Arial" w:hAnsi="Arial" w:cs="Arial"/>
                <w:sz w:val="20"/>
                <w:szCs w:val="20"/>
              </w:rPr>
              <w:t>дошкольные образовательные учреждения и общеобразовательные учреждения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), гаражи и автостоянки для легковых автомобилей, пр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надлежащих гражданам; культовые объекты в зонах специально выделяемых в правилах землепользов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ния и застройки поселения.</w:t>
            </w:r>
          </w:p>
          <w:p w:rsidR="000D465F" w:rsidRPr="00F021D3" w:rsidRDefault="000D465F" w:rsidP="006614FA">
            <w:pPr>
              <w:spacing w:line="240" w:lineRule="auto"/>
              <w:ind w:firstLine="459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Коэффициент застройки:</w:t>
            </w:r>
          </w:p>
          <w:p w:rsidR="000D465F" w:rsidRPr="00F021D3" w:rsidRDefault="000D465F" w:rsidP="000D465F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При застройке одно-, двухквартирными жил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ы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ми домами с приусадебными земельными участками – 0,2;</w:t>
            </w:r>
          </w:p>
          <w:p w:rsidR="000D465F" w:rsidRPr="00F021D3" w:rsidRDefault="000D465F" w:rsidP="000D465F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При застройке многоквартирными жилыми д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мами малой этажности – 0,4.</w:t>
            </w:r>
          </w:p>
          <w:p w:rsidR="000D465F" w:rsidRPr="00F021D3" w:rsidRDefault="000D465F" w:rsidP="006614FA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Коэффициент плотности застройки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0D465F" w:rsidRPr="00F021D3" w:rsidRDefault="000D465F" w:rsidP="000D465F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При застройке одно-, двухквартирными жил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ы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ми домами с приусадебными земельными участками – 0,4;</w:t>
            </w:r>
          </w:p>
          <w:p w:rsidR="000D465F" w:rsidRPr="00F021D3" w:rsidRDefault="000D465F" w:rsidP="000D465F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При застройке многоквартирными жилыми д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мами малой этажности – 0,8.</w:t>
            </w:r>
          </w:p>
          <w:p w:rsidR="000D465F" w:rsidRPr="00F021D3" w:rsidRDefault="000D465F" w:rsidP="006614FA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Этажность застройки:</w:t>
            </w:r>
          </w:p>
          <w:p w:rsidR="000D465F" w:rsidRPr="00F021D3" w:rsidRDefault="000D465F" w:rsidP="000D465F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При застройке одно-, двухквартирными жил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ы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ми домами с приусадебными земельными участками – 1-2 этажа;</w:t>
            </w:r>
          </w:p>
          <w:p w:rsidR="000D465F" w:rsidRPr="00CE314F" w:rsidRDefault="000D465F" w:rsidP="006614FA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При застройке многоквартирными жилыми д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мами малой этажности – не более 2 этажа.</w:t>
            </w:r>
          </w:p>
          <w:p w:rsidR="000D465F" w:rsidRPr="00F021D3" w:rsidRDefault="000D465F" w:rsidP="006614FA">
            <w:pPr>
              <w:spacing w:line="240" w:lineRule="auto"/>
              <w:ind w:firstLine="60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Данные параметры следует учитывать при по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д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готовке правил землепользования и застройки           Новосельского сельсовета.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850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1541,5</w:t>
            </w:r>
          </w:p>
        </w:tc>
        <w:tc>
          <w:tcPr>
            <w:tcW w:w="993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1541,5</w:t>
            </w:r>
          </w:p>
        </w:tc>
      </w:tr>
      <w:tr w:rsidR="000D465F" w:rsidRPr="00F021D3" w:rsidTr="006614FA">
        <w:trPr>
          <w:trHeight w:val="700"/>
        </w:trPr>
        <w:tc>
          <w:tcPr>
            <w:tcW w:w="1134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Общ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ственно-деловая зона </w:t>
            </w:r>
          </w:p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(О)</w:t>
            </w:r>
          </w:p>
        </w:tc>
        <w:tc>
          <w:tcPr>
            <w:tcW w:w="5387" w:type="dxa"/>
            <w:shd w:val="clear" w:color="auto" w:fill="auto"/>
          </w:tcPr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Общественно-деловые зоны предназначены для размещения объектов здравоохранения, культуры, торговли, общественного питания, социального и ко</w:t>
            </w:r>
            <w:r w:rsidRPr="00F021D3">
              <w:rPr>
                <w:rFonts w:ascii="Arial" w:hAnsi="Arial" w:cs="Arial"/>
                <w:sz w:val="20"/>
                <w:szCs w:val="20"/>
              </w:rPr>
              <w:t>м</w:t>
            </w:r>
            <w:r w:rsidRPr="00F021D3">
              <w:rPr>
                <w:rFonts w:ascii="Arial" w:hAnsi="Arial" w:cs="Arial"/>
                <w:sz w:val="20"/>
                <w:szCs w:val="20"/>
              </w:rPr>
              <w:t>мунально-бытового назначения, предпринимательской деятельности, объектов среднего профессионального и высшего профессионального образования, админ</w:t>
            </w:r>
            <w:r w:rsidRPr="00F021D3">
              <w:rPr>
                <w:rFonts w:ascii="Arial" w:hAnsi="Arial" w:cs="Arial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sz w:val="20"/>
                <w:szCs w:val="20"/>
              </w:rPr>
              <w:t>стративных, научно-исследовательских учреждений, культовых зданий, стоянок автомобильного транспо</w:t>
            </w:r>
            <w:r w:rsidRPr="00F021D3">
              <w:rPr>
                <w:rFonts w:ascii="Arial" w:hAnsi="Arial" w:cs="Arial"/>
                <w:sz w:val="20"/>
                <w:szCs w:val="20"/>
              </w:rPr>
              <w:t>р</w:t>
            </w:r>
            <w:r w:rsidRPr="00F021D3">
              <w:rPr>
                <w:rFonts w:ascii="Arial" w:hAnsi="Arial" w:cs="Arial"/>
                <w:sz w:val="20"/>
                <w:szCs w:val="20"/>
              </w:rPr>
              <w:t>та, объектов делового, финансового назначения, иных объектов, связанных с обеспечением жизнедеятел</w:t>
            </w:r>
            <w:r w:rsidRPr="00F021D3">
              <w:rPr>
                <w:rFonts w:ascii="Arial" w:hAnsi="Arial" w:cs="Arial"/>
                <w:sz w:val="20"/>
                <w:szCs w:val="20"/>
              </w:rPr>
              <w:t>ь</w:t>
            </w:r>
            <w:r w:rsidRPr="00F021D3">
              <w:rPr>
                <w:rFonts w:ascii="Arial" w:hAnsi="Arial" w:cs="Arial"/>
                <w:sz w:val="20"/>
                <w:szCs w:val="20"/>
              </w:rPr>
              <w:t>ности граждан (в том числе жилая застройка)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 xml:space="preserve"> в зонах, специально, выделяемых в правилах землепользов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ния и застройки поселения</w:t>
            </w:r>
            <w:r w:rsidRPr="00F021D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Общественно-деловые зоны следует формир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вать как центры деловой, финансовой и обществе</w:t>
            </w:r>
            <w:r w:rsidRPr="00F021D3">
              <w:rPr>
                <w:rFonts w:ascii="Arial" w:hAnsi="Arial" w:cs="Arial"/>
                <w:sz w:val="20"/>
                <w:szCs w:val="20"/>
              </w:rPr>
              <w:t>н</w:t>
            </w:r>
            <w:r w:rsidRPr="00F021D3">
              <w:rPr>
                <w:rFonts w:ascii="Arial" w:hAnsi="Arial" w:cs="Arial"/>
                <w:sz w:val="20"/>
                <w:szCs w:val="20"/>
              </w:rPr>
              <w:t>ной активности в центральных частях населенных пунктов на территориях, прилегающих к основным улицам.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bCs/>
                <w:sz w:val="20"/>
                <w:szCs w:val="20"/>
              </w:rPr>
            </w:pPr>
            <w:r w:rsidRPr="00F021D3">
              <w:rPr>
                <w:rFonts w:ascii="Arial" w:hAnsi="Arial" w:cs="Arial"/>
                <w:bCs/>
                <w:sz w:val="20"/>
                <w:szCs w:val="20"/>
              </w:rPr>
              <w:t>При развитии указанных зон 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транспор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т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 xml:space="preserve">ной и инженерной инфраструктур </w:t>
            </w:r>
            <w:r w:rsidRPr="00F021D3">
              <w:rPr>
                <w:rFonts w:ascii="Arial" w:hAnsi="Arial" w:cs="Arial"/>
                <w:sz w:val="20"/>
                <w:szCs w:val="20"/>
              </w:rPr>
              <w:t>в соответствии с нормативами градостроительного проектирования</w:t>
            </w:r>
            <w:r w:rsidRPr="00F021D3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Общественно-деловую зону предполагается развивать с учетом нормативных радиусов обслуж</w:t>
            </w:r>
            <w:r w:rsidRPr="00F021D3">
              <w:rPr>
                <w:rFonts w:ascii="Arial" w:hAnsi="Arial" w:cs="Arial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sz w:val="20"/>
                <w:szCs w:val="20"/>
              </w:rPr>
              <w:t xml:space="preserve">вания и необходимой расчетной мощности объектов в </w:t>
            </w:r>
            <w:r w:rsidRPr="00F021D3">
              <w:rPr>
                <w:rFonts w:ascii="Arial" w:hAnsi="Arial" w:cs="Arial"/>
                <w:sz w:val="20"/>
                <w:szCs w:val="20"/>
              </w:rPr>
              <w:lastRenderedPageBreak/>
              <w:t>соответствии с нормативами градостроительного пр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ектирования.</w:t>
            </w:r>
          </w:p>
        </w:tc>
        <w:tc>
          <w:tcPr>
            <w:tcW w:w="5386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Коэффициент застройки:</w:t>
            </w:r>
          </w:p>
          <w:p w:rsidR="000D465F" w:rsidRPr="00F021D3" w:rsidRDefault="000D465F" w:rsidP="000D465F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При многофункциональной застройке – 1,0;</w:t>
            </w:r>
          </w:p>
          <w:p w:rsidR="000D465F" w:rsidRPr="00F021D3" w:rsidRDefault="000D465F" w:rsidP="000D465F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При специализированной общественной з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стройке – 0,8.</w:t>
            </w:r>
          </w:p>
          <w:p w:rsidR="000D465F" w:rsidRPr="00F021D3" w:rsidRDefault="000D465F" w:rsidP="006614FA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Коэффициент плотности застройки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0D465F" w:rsidRPr="00F021D3" w:rsidRDefault="000D465F" w:rsidP="000D465F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При многофункциональной застройке – 3,0;</w:t>
            </w:r>
          </w:p>
          <w:p w:rsidR="000D465F" w:rsidRPr="00F021D3" w:rsidRDefault="000D465F" w:rsidP="000D465F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При специализированной общественной з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стройке – 2,4.</w:t>
            </w:r>
          </w:p>
          <w:p w:rsidR="000D465F" w:rsidRPr="00153A45" w:rsidRDefault="000D465F" w:rsidP="006614FA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Этажность застройки: 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не более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2 этажей.</w:t>
            </w:r>
          </w:p>
          <w:p w:rsidR="000D465F" w:rsidRPr="00F021D3" w:rsidRDefault="000D465F" w:rsidP="006614FA">
            <w:pPr>
              <w:spacing w:line="240" w:lineRule="auto"/>
              <w:ind w:firstLine="60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Данные параметры следует учитывать при по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д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готовке правил землепользования и застройки          Новосельского сельсовета.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993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52</w:t>
            </w:r>
          </w:p>
        </w:tc>
      </w:tr>
      <w:tr w:rsidR="000D465F" w:rsidRPr="00F021D3" w:rsidTr="006614FA">
        <w:trPr>
          <w:trHeight w:val="700"/>
        </w:trPr>
        <w:tc>
          <w:tcPr>
            <w:tcW w:w="1134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Зона инж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нерной и тран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с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портной инфр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структ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у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ры </w:t>
            </w:r>
          </w:p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(И-Т)</w:t>
            </w:r>
          </w:p>
        </w:tc>
        <w:tc>
          <w:tcPr>
            <w:tcW w:w="5387" w:type="dxa"/>
            <w:shd w:val="clear" w:color="auto" w:fill="auto"/>
          </w:tcPr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Зоны инженерной и транспортной инфрастру</w:t>
            </w:r>
            <w:r w:rsidRPr="00F021D3">
              <w:rPr>
                <w:rFonts w:ascii="Arial" w:hAnsi="Arial" w:cs="Arial"/>
                <w:sz w:val="20"/>
                <w:szCs w:val="20"/>
              </w:rPr>
              <w:t>к</w:t>
            </w:r>
            <w:r w:rsidRPr="00F021D3">
              <w:rPr>
                <w:rFonts w:ascii="Arial" w:hAnsi="Arial" w:cs="Arial"/>
                <w:sz w:val="20"/>
                <w:szCs w:val="20"/>
              </w:rPr>
              <w:t>туры следует предусматривать для размещения с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оружений и коммуникаций автомобильного транспо</w:t>
            </w:r>
            <w:r w:rsidRPr="00F021D3">
              <w:rPr>
                <w:rFonts w:ascii="Arial" w:hAnsi="Arial" w:cs="Arial"/>
                <w:sz w:val="20"/>
                <w:szCs w:val="20"/>
              </w:rPr>
              <w:t>р</w:t>
            </w:r>
            <w:r w:rsidRPr="00F021D3">
              <w:rPr>
                <w:rFonts w:ascii="Arial" w:hAnsi="Arial" w:cs="Arial"/>
                <w:sz w:val="20"/>
                <w:szCs w:val="20"/>
              </w:rPr>
              <w:t>та, связи, инженерного оборудования с учетом их пе</w:t>
            </w:r>
            <w:r w:rsidRPr="00F021D3">
              <w:rPr>
                <w:rFonts w:ascii="Arial" w:hAnsi="Arial" w:cs="Arial"/>
                <w:sz w:val="20"/>
                <w:szCs w:val="20"/>
              </w:rPr>
              <w:t>р</w:t>
            </w:r>
            <w:r w:rsidRPr="00F021D3">
              <w:rPr>
                <w:rFonts w:ascii="Arial" w:hAnsi="Arial" w:cs="Arial"/>
                <w:sz w:val="20"/>
                <w:szCs w:val="20"/>
              </w:rPr>
              <w:t>спективного развития и потребностей в инженерном благоустройстве.</w:t>
            </w:r>
          </w:p>
          <w:p w:rsidR="000D465F" w:rsidRPr="00F021D3" w:rsidRDefault="000D465F" w:rsidP="006614FA">
            <w:pPr>
              <w:spacing w:line="240" w:lineRule="auto"/>
              <w:ind w:firstLine="45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ind w:firstLine="45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Параметры функциональных зон (относящихся к территориям нежилого назначения) данного типа определ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я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ются исходя из ситуации и в зависимости от размещаемого объекта. В отношении территорий 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жилого назначения требуется достаточно высокая степень детализации да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ных о размещаемом объекте. В связи с этим в отношении территорий нежилого назначения осуществляется ситуативное проектир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вание – с учетом нормативных и сан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тарно-гигиенических требований, предъявляемых к конкре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ному объекту.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993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46,5</w:t>
            </w:r>
          </w:p>
        </w:tc>
      </w:tr>
      <w:tr w:rsidR="000D465F" w:rsidRPr="00F021D3" w:rsidTr="006614FA">
        <w:trPr>
          <w:trHeight w:val="1891"/>
        </w:trPr>
        <w:tc>
          <w:tcPr>
            <w:tcW w:w="1134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Зона сельск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хозя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й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ственн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 и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с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польз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вания </w:t>
            </w:r>
          </w:p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(Сх)</w:t>
            </w:r>
          </w:p>
        </w:tc>
        <w:tc>
          <w:tcPr>
            <w:tcW w:w="5387" w:type="dxa"/>
            <w:shd w:val="clear" w:color="auto" w:fill="auto"/>
          </w:tcPr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Зона сельскохозяйственного использования, в границах населенных пунктов, включает в себя пр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имущественно территории сельскохозяйственных уг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дий - пашни, пастбища, сенокосы, предназначенные для садоводства и огородничества.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ind w:firstLine="45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Параметры функциональных зон (относящихся к территориям нежилого назначения) данного типа определ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я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ются исходя из ситуации и в зависимости от размещаемого объекта. В отношении территорий 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жилого назначения требуется достаточно высокая степень детализации да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ных о размещаемом объекте. В связи с этим в отношении территорий нежилого назначения осуществляется ситуативное проектир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вание – с учетом нормативных и сан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тарно-гигиенических требований, предъявляемых к конкре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ному объекту.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993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45,7</w:t>
            </w:r>
          </w:p>
        </w:tc>
      </w:tr>
      <w:tr w:rsidR="000D465F" w:rsidRPr="00F021D3" w:rsidTr="006614FA">
        <w:trPr>
          <w:trHeight w:val="1409"/>
        </w:trPr>
        <w:tc>
          <w:tcPr>
            <w:tcW w:w="1134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Зона р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креац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онного назнач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ния</w:t>
            </w:r>
          </w:p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(Р)</w:t>
            </w:r>
          </w:p>
        </w:tc>
        <w:tc>
          <w:tcPr>
            <w:tcW w:w="5387" w:type="dxa"/>
            <w:shd w:val="clear" w:color="auto" w:fill="auto"/>
          </w:tcPr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В состав зон рекреационного назначения могут включаться территории, занятые лесами в границах населенных пунктов, зеленью специального назнач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ния, открытыми озелененными и ландшафтными пр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странствами, скверами, парками, благоустроенными садами, прудами, озерами, пляжами. В том числе м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гут, включаются объекты, используемые и предназн</w:t>
            </w:r>
            <w:r w:rsidRPr="00F021D3">
              <w:rPr>
                <w:rFonts w:ascii="Arial" w:hAnsi="Arial" w:cs="Arial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sz w:val="20"/>
                <w:szCs w:val="20"/>
              </w:rPr>
              <w:t>ченные для массового долговременного и кратковр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lastRenderedPageBreak/>
              <w:t>менного отдыха населения, всех видов туризма, зан</w:t>
            </w:r>
            <w:r w:rsidRPr="00F021D3">
              <w:rPr>
                <w:rFonts w:ascii="Arial" w:hAnsi="Arial" w:cs="Arial"/>
                <w:sz w:val="20"/>
                <w:szCs w:val="20"/>
              </w:rPr>
              <w:t>я</w:t>
            </w:r>
            <w:r w:rsidRPr="00F021D3">
              <w:rPr>
                <w:rFonts w:ascii="Arial" w:hAnsi="Arial" w:cs="Arial"/>
                <w:sz w:val="20"/>
                <w:szCs w:val="20"/>
              </w:rPr>
              <w:t>тий физической культурой и спортом.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Развитие зоны рекреационного назначения предусматривается для создания комфортной и эст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тически привлекательной среды для отдыха и врем</w:t>
            </w:r>
            <w:r w:rsidRPr="00F021D3">
              <w:rPr>
                <w:rFonts w:ascii="Arial" w:hAnsi="Arial" w:cs="Arial"/>
                <w:sz w:val="20"/>
                <w:szCs w:val="20"/>
              </w:rPr>
              <w:t>я</w:t>
            </w:r>
            <w:r w:rsidRPr="00F021D3">
              <w:rPr>
                <w:rFonts w:ascii="Arial" w:hAnsi="Arial" w:cs="Arial"/>
                <w:sz w:val="20"/>
                <w:szCs w:val="20"/>
              </w:rPr>
              <w:t>препровождения населения, организации благоустр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енных прогулочных пространств, сохранения и разв</w:t>
            </w:r>
            <w:r w:rsidRPr="00F021D3">
              <w:rPr>
                <w:rFonts w:ascii="Arial" w:hAnsi="Arial" w:cs="Arial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sz w:val="20"/>
                <w:szCs w:val="20"/>
              </w:rPr>
              <w:t>тия, существующих и перспективных домов отдыха в границах населенных пунктов, и содержания в надл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жащем состоянии скверов в центральной части нас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ленных пунктов.</w:t>
            </w:r>
          </w:p>
        </w:tc>
        <w:tc>
          <w:tcPr>
            <w:tcW w:w="5386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ind w:firstLine="45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Параметры функциональных зон (относящихся к территориям нежилого назначения) данного типа определ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я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ются исходя из ситуации и в зависимости от размещаемого объекта. В отношении территорий 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жилого назначения требуется достаточно высокая степень детализации да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ных о размещаемом объекте. В связи с этим в отношении территорий нежилого назначения осуществляется ситуативное проектир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вание – с учетом нормативных и сан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тарно-гигиенических требований, предъявляемых к конкре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ному объекту.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850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993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</w:tr>
      <w:tr w:rsidR="000D465F" w:rsidRPr="00F021D3" w:rsidTr="006614FA">
        <w:trPr>
          <w:trHeight w:val="1409"/>
        </w:trPr>
        <w:tc>
          <w:tcPr>
            <w:tcW w:w="1134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Зона прои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з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во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д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ственн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 и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с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польз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вания</w:t>
            </w:r>
          </w:p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(П)</w:t>
            </w:r>
          </w:p>
        </w:tc>
        <w:tc>
          <w:tcPr>
            <w:tcW w:w="5387" w:type="dxa"/>
            <w:shd w:val="clear" w:color="auto" w:fill="auto"/>
          </w:tcPr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В состав производственных зон могут включат</w:t>
            </w:r>
            <w:r w:rsidRPr="00F021D3">
              <w:rPr>
                <w:rFonts w:ascii="Arial" w:hAnsi="Arial" w:cs="Arial"/>
                <w:sz w:val="20"/>
                <w:szCs w:val="20"/>
              </w:rPr>
              <w:t>ь</w:t>
            </w:r>
            <w:r w:rsidRPr="00F021D3">
              <w:rPr>
                <w:rFonts w:ascii="Arial" w:hAnsi="Arial" w:cs="Arial"/>
                <w:sz w:val="20"/>
                <w:szCs w:val="20"/>
              </w:rPr>
              <w:t>ся: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- коммунальные зоны - зоны размещения комм</w:t>
            </w:r>
            <w:r w:rsidRPr="00F021D3">
              <w:rPr>
                <w:rFonts w:ascii="Arial" w:hAnsi="Arial" w:cs="Arial"/>
                <w:sz w:val="20"/>
                <w:szCs w:val="20"/>
              </w:rPr>
              <w:t>у</w:t>
            </w:r>
            <w:r w:rsidRPr="00F021D3">
              <w:rPr>
                <w:rFonts w:ascii="Arial" w:hAnsi="Arial" w:cs="Arial"/>
                <w:sz w:val="20"/>
                <w:szCs w:val="20"/>
              </w:rPr>
              <w:t>нальных и складских объектов, объектов жилищно-коммунального хозяйства, объектов транспорта, об</w:t>
            </w:r>
            <w:r w:rsidRPr="00F021D3">
              <w:rPr>
                <w:rFonts w:ascii="Arial" w:hAnsi="Arial" w:cs="Arial"/>
                <w:sz w:val="20"/>
                <w:szCs w:val="20"/>
              </w:rPr>
              <w:t>ъ</w:t>
            </w:r>
            <w:r w:rsidRPr="00F021D3">
              <w:rPr>
                <w:rFonts w:ascii="Arial" w:hAnsi="Arial" w:cs="Arial"/>
                <w:sz w:val="20"/>
                <w:szCs w:val="20"/>
              </w:rPr>
              <w:t>ектов оптовой торговли;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- производственные зоны - зоны размещения производственных объектов с различными нормат</w:t>
            </w:r>
            <w:r w:rsidRPr="00F021D3">
              <w:rPr>
                <w:rFonts w:ascii="Arial" w:hAnsi="Arial" w:cs="Arial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sz w:val="20"/>
                <w:szCs w:val="20"/>
              </w:rPr>
              <w:t>вами воздействия на окружающую среду, как правило, требующие устройства санитарно-защитных зон ш</w:t>
            </w:r>
            <w:r w:rsidRPr="00F021D3">
              <w:rPr>
                <w:rFonts w:ascii="Arial" w:hAnsi="Arial" w:cs="Arial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sz w:val="20"/>
                <w:szCs w:val="20"/>
              </w:rPr>
              <w:t>риной более 50 м, а также железнодорожных под</w:t>
            </w:r>
            <w:r w:rsidRPr="00F021D3">
              <w:rPr>
                <w:rFonts w:ascii="Arial" w:hAnsi="Arial" w:cs="Arial"/>
                <w:sz w:val="20"/>
                <w:szCs w:val="20"/>
              </w:rPr>
              <w:t>ъ</w:t>
            </w:r>
            <w:r w:rsidRPr="00F021D3">
              <w:rPr>
                <w:rFonts w:ascii="Arial" w:hAnsi="Arial" w:cs="Arial"/>
                <w:sz w:val="20"/>
                <w:szCs w:val="20"/>
              </w:rPr>
              <w:t>ездных путей;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- иные виды производственной (научно-производственные зоны), инженерной и транспортной инфраструктур.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В производственных зонах допускается разм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щать сооружения и помещения объектов аварийно-спасательных служб, обслуживающих расположенные в производственной зоне предприятия и другие объе</w:t>
            </w:r>
            <w:r w:rsidRPr="00F021D3">
              <w:rPr>
                <w:rFonts w:ascii="Arial" w:hAnsi="Arial" w:cs="Arial"/>
                <w:sz w:val="20"/>
                <w:szCs w:val="20"/>
              </w:rPr>
              <w:t>к</w:t>
            </w:r>
            <w:r w:rsidRPr="00F021D3">
              <w:rPr>
                <w:rFonts w:ascii="Arial" w:hAnsi="Arial" w:cs="Arial"/>
                <w:sz w:val="20"/>
                <w:szCs w:val="20"/>
              </w:rPr>
              <w:lastRenderedPageBreak/>
              <w:t>ты.</w:t>
            </w:r>
          </w:p>
        </w:tc>
        <w:tc>
          <w:tcPr>
            <w:tcW w:w="5386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ind w:firstLine="45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Параметры функциональных зон (относящихся к территориям нежилого назначения) данного типа определ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я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ются исходя из ситуации и в зависимости от объектов, располагающихся в данных зонах. В отн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шении территорий нежилого назначения требуется достаточно высокая ст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пень детализации данных о размещаемом объекте. В св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я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зи с этим в отношении территорий нежилого назначения осуществляется с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туативное проектирование – с учетом нормативных и санитарно-гигиенических требований, предъявляемых к конкретному объекту.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tabs>
                <w:tab w:val="center" w:pos="388"/>
              </w:tabs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  <w:p w:rsidR="000D465F" w:rsidRPr="00F021D3" w:rsidRDefault="000D465F" w:rsidP="006614FA">
            <w:pPr>
              <w:spacing w:before="24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D465F" w:rsidRPr="00F021D3" w:rsidRDefault="000D465F" w:rsidP="006614FA">
            <w:pPr>
              <w:spacing w:before="2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993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47,3</w:t>
            </w:r>
          </w:p>
        </w:tc>
      </w:tr>
      <w:tr w:rsidR="000D465F" w:rsidRPr="00F021D3" w:rsidTr="006614FA">
        <w:trPr>
          <w:trHeight w:val="1451"/>
        </w:trPr>
        <w:tc>
          <w:tcPr>
            <w:tcW w:w="1134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Зона спец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ального назнач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ния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(Сп)</w:t>
            </w:r>
          </w:p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В состав зоны специального назначения вкл</w:t>
            </w:r>
            <w:r w:rsidRPr="00F021D3">
              <w:rPr>
                <w:rFonts w:ascii="Arial" w:hAnsi="Arial" w:cs="Arial"/>
                <w:sz w:val="20"/>
                <w:szCs w:val="20"/>
              </w:rPr>
              <w:t>ю</w:t>
            </w:r>
            <w:r w:rsidRPr="00F021D3">
              <w:rPr>
                <w:rFonts w:ascii="Arial" w:hAnsi="Arial" w:cs="Arial"/>
                <w:sz w:val="20"/>
                <w:szCs w:val="20"/>
              </w:rPr>
              <w:t>чаются территории ритуального назначения сельского поселения, места захоронения биологических отх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дов, а также территории режимных объектов, с огр</w:t>
            </w:r>
            <w:r w:rsidRPr="00F021D3">
              <w:rPr>
                <w:rFonts w:ascii="Arial" w:hAnsi="Arial" w:cs="Arial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sz w:val="20"/>
                <w:szCs w:val="20"/>
              </w:rPr>
              <w:t>ниченным доступом, зеленые насаждения специал</w:t>
            </w:r>
            <w:r w:rsidRPr="00F021D3">
              <w:rPr>
                <w:rFonts w:ascii="Arial" w:hAnsi="Arial" w:cs="Arial"/>
                <w:sz w:val="20"/>
                <w:szCs w:val="20"/>
              </w:rPr>
              <w:t>ь</w:t>
            </w:r>
            <w:r w:rsidRPr="00F021D3">
              <w:rPr>
                <w:rFonts w:ascii="Arial" w:hAnsi="Arial" w:cs="Arial"/>
                <w:sz w:val="20"/>
                <w:szCs w:val="20"/>
              </w:rPr>
              <w:t>ного назначения.</w:t>
            </w:r>
          </w:p>
          <w:p w:rsidR="000D465F" w:rsidRPr="00F021D3" w:rsidRDefault="000D465F" w:rsidP="006614FA">
            <w:pPr>
              <w:spacing w:line="240" w:lineRule="auto"/>
              <w:ind w:firstLine="45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Зона выделяется в целях содержания и развития территорий ритуального назначения, с учетом сан</w:t>
            </w:r>
            <w:r w:rsidRPr="00F021D3">
              <w:rPr>
                <w:rFonts w:ascii="Arial" w:hAnsi="Arial" w:cs="Arial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sz w:val="20"/>
                <w:szCs w:val="20"/>
              </w:rPr>
              <w:t>тарно-гигиенических требований и нормативных тр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бований технических регламентов, относительно мест захор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нения, выделения и содержания территории режимных объектов с ограниченным доступом и об</w:t>
            </w:r>
            <w:r w:rsidRPr="00F021D3">
              <w:rPr>
                <w:rFonts w:ascii="Arial" w:hAnsi="Arial" w:cs="Arial"/>
                <w:sz w:val="20"/>
                <w:szCs w:val="20"/>
              </w:rPr>
              <w:t>ъ</w:t>
            </w:r>
            <w:r w:rsidRPr="00F021D3">
              <w:rPr>
                <w:rFonts w:ascii="Arial" w:hAnsi="Arial" w:cs="Arial"/>
                <w:sz w:val="20"/>
                <w:szCs w:val="20"/>
              </w:rPr>
              <w:t>ектов по хранению и консервации биологических о</w:t>
            </w:r>
            <w:r w:rsidRPr="00F021D3">
              <w:rPr>
                <w:rFonts w:ascii="Arial" w:hAnsi="Arial" w:cs="Arial"/>
                <w:sz w:val="20"/>
                <w:szCs w:val="20"/>
              </w:rPr>
              <w:t>т</w:t>
            </w:r>
            <w:r w:rsidRPr="00F021D3">
              <w:rPr>
                <w:rFonts w:ascii="Arial" w:hAnsi="Arial" w:cs="Arial"/>
                <w:sz w:val="20"/>
                <w:szCs w:val="20"/>
              </w:rPr>
              <w:t>ходов, в том числе зона выделяется в целях предо</w:t>
            </w:r>
            <w:r w:rsidRPr="00F021D3">
              <w:rPr>
                <w:rFonts w:ascii="Arial" w:hAnsi="Arial" w:cs="Arial"/>
                <w:sz w:val="20"/>
                <w:szCs w:val="20"/>
              </w:rPr>
              <w:t>т</w:t>
            </w:r>
            <w:r w:rsidRPr="00F021D3">
              <w:rPr>
                <w:rFonts w:ascii="Arial" w:hAnsi="Arial" w:cs="Arial"/>
                <w:sz w:val="20"/>
                <w:szCs w:val="20"/>
              </w:rPr>
              <w:t>вращения з</w:t>
            </w:r>
            <w:r w:rsidRPr="00F021D3">
              <w:rPr>
                <w:rFonts w:ascii="Arial" w:hAnsi="Arial" w:cs="Arial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sz w:val="20"/>
                <w:szCs w:val="20"/>
              </w:rPr>
              <w:t>мещения данного вида функциональной зоны иными видами деятельности.</w:t>
            </w:r>
          </w:p>
        </w:tc>
        <w:tc>
          <w:tcPr>
            <w:tcW w:w="5386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Параметры функциональных зон (относящихся к те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риториям нежилого назначения) данного типа опред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ляются исходя из ситуации и в зависимости от разм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щаемого объекта. В отношении территорий нежилого назначения требуется достаточно высокая степень детализации да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ных о размещаемом объекте. В связи с этим в отношении территорий нежилой застройки осуществляется ситуативное проектирование – с уч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том нормативных требований, предъявляемых к ко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кретному объекту.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D465F" w:rsidRPr="00F021D3" w:rsidRDefault="000D465F" w:rsidP="006614FA">
            <w:pPr>
              <w:tabs>
                <w:tab w:val="center" w:pos="317"/>
              </w:tabs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993" w:type="dxa"/>
            <w:shd w:val="clear" w:color="auto" w:fill="auto"/>
          </w:tcPr>
          <w:p w:rsidR="000D465F" w:rsidRPr="00F021D3" w:rsidRDefault="000D465F" w:rsidP="006614FA">
            <w:pPr>
              <w:tabs>
                <w:tab w:val="center" w:pos="317"/>
              </w:tabs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17,5</w:t>
            </w:r>
          </w:p>
        </w:tc>
      </w:tr>
      <w:tr w:rsidR="000D465F" w:rsidRPr="00F021D3" w:rsidTr="006614FA">
        <w:trPr>
          <w:trHeight w:val="172"/>
        </w:trPr>
        <w:tc>
          <w:tcPr>
            <w:tcW w:w="14601" w:type="dxa"/>
            <w:gridSpan w:val="6"/>
            <w:shd w:val="clear" w:color="auto" w:fill="auto"/>
            <w:vAlign w:val="center"/>
          </w:tcPr>
          <w:p w:rsidR="000D465F" w:rsidRPr="00F021D3" w:rsidRDefault="000D465F" w:rsidP="006614FA">
            <w:pPr>
              <w:keepNext/>
              <w:spacing w:line="240" w:lineRule="auto"/>
              <w:ind w:firstLine="459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Функциональные зоны за границами населенных пунктов</w:t>
            </w:r>
          </w:p>
        </w:tc>
      </w:tr>
      <w:tr w:rsidR="000D465F" w:rsidRPr="00F021D3" w:rsidTr="006614FA">
        <w:trPr>
          <w:trHeight w:val="2211"/>
        </w:trPr>
        <w:tc>
          <w:tcPr>
            <w:tcW w:w="1134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sz w:val="20"/>
                <w:szCs w:val="20"/>
              </w:rPr>
              <w:t>Зона прои</w:t>
            </w:r>
            <w:r w:rsidRPr="00F021D3">
              <w:rPr>
                <w:rFonts w:ascii="Arial" w:hAnsi="Arial" w:cs="Arial"/>
                <w:b/>
                <w:sz w:val="20"/>
                <w:szCs w:val="20"/>
              </w:rPr>
              <w:t>з</w:t>
            </w:r>
            <w:r w:rsidRPr="00F021D3">
              <w:rPr>
                <w:rFonts w:ascii="Arial" w:hAnsi="Arial" w:cs="Arial"/>
                <w:b/>
                <w:sz w:val="20"/>
                <w:szCs w:val="20"/>
              </w:rPr>
              <w:t>во</w:t>
            </w:r>
            <w:r w:rsidRPr="00F021D3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F021D3">
              <w:rPr>
                <w:rFonts w:ascii="Arial" w:hAnsi="Arial" w:cs="Arial"/>
                <w:b/>
                <w:sz w:val="20"/>
                <w:szCs w:val="20"/>
              </w:rPr>
              <w:t>ственн</w:t>
            </w:r>
            <w:r w:rsidRPr="00F021D3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b/>
                <w:sz w:val="20"/>
                <w:szCs w:val="20"/>
              </w:rPr>
              <w:t>го испол</w:t>
            </w:r>
            <w:r w:rsidRPr="00F021D3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F021D3">
              <w:rPr>
                <w:rFonts w:ascii="Arial" w:hAnsi="Arial" w:cs="Arial"/>
                <w:b/>
                <w:sz w:val="20"/>
                <w:szCs w:val="20"/>
              </w:rPr>
              <w:t xml:space="preserve">зования </w:t>
            </w:r>
          </w:p>
        </w:tc>
        <w:tc>
          <w:tcPr>
            <w:tcW w:w="5387" w:type="dxa"/>
            <w:shd w:val="clear" w:color="auto" w:fill="auto"/>
          </w:tcPr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39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В состав производственных зон могут включат</w:t>
            </w:r>
            <w:r w:rsidRPr="00F021D3">
              <w:rPr>
                <w:rFonts w:ascii="Arial" w:hAnsi="Arial" w:cs="Arial"/>
                <w:sz w:val="20"/>
                <w:szCs w:val="20"/>
              </w:rPr>
              <w:t>ь</w:t>
            </w:r>
            <w:r w:rsidRPr="00F021D3">
              <w:rPr>
                <w:rFonts w:ascii="Arial" w:hAnsi="Arial" w:cs="Arial"/>
                <w:sz w:val="20"/>
                <w:szCs w:val="20"/>
              </w:rPr>
              <w:t>ся: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39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- коммунальные зоны - зоны размещения комм</w:t>
            </w:r>
            <w:r w:rsidRPr="00F021D3">
              <w:rPr>
                <w:rFonts w:ascii="Arial" w:hAnsi="Arial" w:cs="Arial"/>
                <w:sz w:val="20"/>
                <w:szCs w:val="20"/>
              </w:rPr>
              <w:t>у</w:t>
            </w:r>
            <w:r w:rsidRPr="00F021D3">
              <w:rPr>
                <w:rFonts w:ascii="Arial" w:hAnsi="Arial" w:cs="Arial"/>
                <w:sz w:val="20"/>
                <w:szCs w:val="20"/>
              </w:rPr>
              <w:t>нальных и складских объектов, объектов жилищно-коммунального хозяйства, объектов транспорта, об</w:t>
            </w:r>
            <w:r w:rsidRPr="00F021D3">
              <w:rPr>
                <w:rFonts w:ascii="Arial" w:hAnsi="Arial" w:cs="Arial"/>
                <w:sz w:val="20"/>
                <w:szCs w:val="20"/>
              </w:rPr>
              <w:t>ъ</w:t>
            </w:r>
            <w:r w:rsidRPr="00F021D3">
              <w:rPr>
                <w:rFonts w:ascii="Arial" w:hAnsi="Arial" w:cs="Arial"/>
                <w:sz w:val="20"/>
                <w:szCs w:val="20"/>
              </w:rPr>
              <w:t>ектов оптовой торговли;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39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- производственные зоны - зоны размещения производственных объектов с различными нормат</w:t>
            </w:r>
            <w:r w:rsidRPr="00F021D3">
              <w:rPr>
                <w:rFonts w:ascii="Arial" w:hAnsi="Arial" w:cs="Arial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sz w:val="20"/>
                <w:szCs w:val="20"/>
              </w:rPr>
              <w:lastRenderedPageBreak/>
              <w:t>вами воздействия на окружающую среду, как правило, требующие устройства санитарно-защитных зон ш</w:t>
            </w:r>
            <w:r w:rsidRPr="00F021D3">
              <w:rPr>
                <w:rFonts w:ascii="Arial" w:hAnsi="Arial" w:cs="Arial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sz w:val="20"/>
                <w:szCs w:val="20"/>
              </w:rPr>
              <w:t>риной более 50 м;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39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-</w:t>
            </w:r>
            <w:r w:rsidRPr="00F021D3">
              <w:rPr>
                <w:rFonts w:ascii="Arial" w:hAnsi="Arial" w:cs="Arial"/>
                <w:sz w:val="20"/>
                <w:szCs w:val="20"/>
              </w:rPr>
              <w:tab/>
              <w:t>иные виды производственной (научно-производственные зоны), инженерной и транспортной инфраструктур.</w:t>
            </w:r>
          </w:p>
          <w:p w:rsidR="000D465F" w:rsidRPr="00F021D3" w:rsidRDefault="000D465F" w:rsidP="006614FA">
            <w:pPr>
              <w:spacing w:line="240" w:lineRule="auto"/>
              <w:ind w:firstLine="60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В производственных зонах допускается разм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щать сооружения и помещения объектов аварийно-спасательных служб, обслуживающих расположенные в производственной зоне предприятия и другие объе</w:t>
            </w:r>
            <w:r w:rsidRPr="00F021D3">
              <w:rPr>
                <w:rFonts w:ascii="Arial" w:hAnsi="Arial" w:cs="Arial"/>
                <w:sz w:val="20"/>
                <w:szCs w:val="20"/>
              </w:rPr>
              <w:t>к</w:t>
            </w:r>
            <w:r w:rsidRPr="00F021D3">
              <w:rPr>
                <w:rFonts w:ascii="Arial" w:hAnsi="Arial" w:cs="Arial"/>
                <w:sz w:val="20"/>
                <w:szCs w:val="20"/>
              </w:rPr>
              <w:t>ты.</w:t>
            </w:r>
          </w:p>
        </w:tc>
        <w:tc>
          <w:tcPr>
            <w:tcW w:w="5386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ind w:firstLine="4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Параметры функциональных зон (относящихся к территориям нежилого назначения) данного типа определ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я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ются исходя из ситуации и в зависимости от размещаемого объекта. В отношении территорий 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жилого назначения требуется достаточно высокая степень детализации да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ных о размещаемом объекте. В связи с этим в отношении территорий нежилой з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стройки осуществляется ситуати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ное проектирование – с учетом нормативных требов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 xml:space="preserve">ний, предъявляемых 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к конкретному объекту.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850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993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47,1</w:t>
            </w:r>
          </w:p>
        </w:tc>
      </w:tr>
      <w:tr w:rsidR="000D465F" w:rsidRPr="00F021D3" w:rsidTr="006614FA">
        <w:trPr>
          <w:trHeight w:val="332"/>
        </w:trPr>
        <w:tc>
          <w:tcPr>
            <w:tcW w:w="1134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Зона инж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нерной и тран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с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портной инфр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структ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у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ры </w:t>
            </w:r>
          </w:p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601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Зоны инженерной и транспортной инфрастру</w:t>
            </w:r>
            <w:r w:rsidRPr="00F021D3">
              <w:rPr>
                <w:rFonts w:ascii="Arial" w:hAnsi="Arial" w:cs="Arial"/>
                <w:sz w:val="20"/>
                <w:szCs w:val="20"/>
              </w:rPr>
              <w:t>к</w:t>
            </w:r>
            <w:r w:rsidRPr="00F021D3">
              <w:rPr>
                <w:rFonts w:ascii="Arial" w:hAnsi="Arial" w:cs="Arial"/>
                <w:sz w:val="20"/>
                <w:szCs w:val="20"/>
              </w:rPr>
              <w:t>туры следует предусматривать для размещения с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оружений и коммуникаций внешнего автомобильного транспорта, связи, инженерного оборудования с уч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том их перспективного развития.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601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В целях обеспечения нормальной эксплуатации сооружений, устройства других объектов внешнего транспорта допускается устанавливать охранные з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ны.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601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Отвод земель для сооружений и устройств внешнего транспорта осуществляется в установле</w:t>
            </w:r>
            <w:r w:rsidRPr="00F021D3">
              <w:rPr>
                <w:rFonts w:ascii="Arial" w:hAnsi="Arial" w:cs="Arial"/>
                <w:sz w:val="20"/>
                <w:szCs w:val="20"/>
              </w:rPr>
              <w:t>н</w:t>
            </w:r>
            <w:r w:rsidRPr="00F021D3">
              <w:rPr>
                <w:rFonts w:ascii="Arial" w:hAnsi="Arial" w:cs="Arial"/>
                <w:sz w:val="20"/>
                <w:szCs w:val="20"/>
              </w:rPr>
              <w:t>ном порядке. Режим использования этих земель опр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деляется действующим земельным законодател</w:t>
            </w:r>
            <w:r w:rsidRPr="00F021D3">
              <w:rPr>
                <w:rFonts w:ascii="Arial" w:hAnsi="Arial" w:cs="Arial"/>
                <w:sz w:val="20"/>
                <w:szCs w:val="20"/>
              </w:rPr>
              <w:t>ь</w:t>
            </w:r>
            <w:r w:rsidRPr="00F021D3">
              <w:rPr>
                <w:rFonts w:ascii="Arial" w:hAnsi="Arial" w:cs="Arial"/>
                <w:sz w:val="20"/>
                <w:szCs w:val="20"/>
              </w:rPr>
              <w:t>ством.</w:t>
            </w:r>
          </w:p>
        </w:tc>
        <w:tc>
          <w:tcPr>
            <w:tcW w:w="5386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ind w:firstLine="45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Параметры функциональных зон (относящихся к территориям нежилого назначения) данного типа определ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я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ются исходя из ситуации и в зависимости от размещаемого объекта. В отношении территорий 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жилого назначения требуется достаточно высокая степень детализации да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ных о размещаемом объекте. В связи с этим в отношении территорий нежилой з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стройки осуществляется ситуати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ное проектирование – с учетом нормативных требований, предъявляемых к конкретному объекту.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191,3</w:t>
            </w:r>
          </w:p>
        </w:tc>
        <w:tc>
          <w:tcPr>
            <w:tcW w:w="993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191,3</w:t>
            </w:r>
          </w:p>
        </w:tc>
      </w:tr>
      <w:tr w:rsidR="000D465F" w:rsidRPr="00F021D3" w:rsidTr="006614FA">
        <w:trPr>
          <w:trHeight w:val="604"/>
        </w:trPr>
        <w:tc>
          <w:tcPr>
            <w:tcW w:w="1134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Зона спец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ального назнач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ния</w:t>
            </w:r>
          </w:p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lastRenderedPageBreak/>
              <w:t>В состав зоны специального назначения вкл</w:t>
            </w:r>
            <w:r w:rsidRPr="00F021D3">
              <w:rPr>
                <w:rFonts w:ascii="Arial" w:hAnsi="Arial" w:cs="Arial"/>
                <w:sz w:val="20"/>
                <w:szCs w:val="20"/>
              </w:rPr>
              <w:t>ю</w:t>
            </w:r>
            <w:r w:rsidRPr="00F021D3">
              <w:rPr>
                <w:rFonts w:ascii="Arial" w:hAnsi="Arial" w:cs="Arial"/>
                <w:sz w:val="20"/>
                <w:szCs w:val="20"/>
              </w:rPr>
              <w:t>чаются территории ритуального назначения посел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ния, места захоронения биологических отходов, а та</w:t>
            </w:r>
            <w:r w:rsidRPr="00F021D3">
              <w:rPr>
                <w:rFonts w:ascii="Arial" w:hAnsi="Arial" w:cs="Arial"/>
                <w:sz w:val="20"/>
                <w:szCs w:val="20"/>
              </w:rPr>
              <w:t>к</w:t>
            </w:r>
            <w:r w:rsidRPr="00F021D3">
              <w:rPr>
                <w:rFonts w:ascii="Arial" w:hAnsi="Arial" w:cs="Arial"/>
                <w:sz w:val="20"/>
                <w:szCs w:val="20"/>
              </w:rPr>
              <w:t>же территории режимных объектов, с огр</w:t>
            </w:r>
            <w:r w:rsidRPr="00F021D3">
              <w:rPr>
                <w:rFonts w:ascii="Arial" w:hAnsi="Arial" w:cs="Arial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sz w:val="20"/>
                <w:szCs w:val="20"/>
              </w:rPr>
              <w:t>ниченным доступом, зеленые насаждения специального назн</w:t>
            </w:r>
            <w:r w:rsidRPr="00F021D3">
              <w:rPr>
                <w:rFonts w:ascii="Arial" w:hAnsi="Arial" w:cs="Arial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sz w:val="20"/>
                <w:szCs w:val="20"/>
              </w:rPr>
              <w:lastRenderedPageBreak/>
              <w:t>чения.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Зона выделяется в целях содержания и разв</w:t>
            </w:r>
            <w:r w:rsidRPr="00F021D3">
              <w:rPr>
                <w:rFonts w:ascii="Arial" w:hAnsi="Arial" w:cs="Arial"/>
                <w:sz w:val="20"/>
                <w:szCs w:val="20"/>
              </w:rPr>
              <w:t>и</w:t>
            </w:r>
            <w:r w:rsidRPr="00F021D3">
              <w:rPr>
                <w:rFonts w:ascii="Arial" w:hAnsi="Arial" w:cs="Arial"/>
                <w:sz w:val="20"/>
                <w:szCs w:val="20"/>
              </w:rPr>
              <w:t>тия территорий ритуального назначения, с учетом с</w:t>
            </w:r>
            <w:r w:rsidRPr="00F021D3">
              <w:rPr>
                <w:rFonts w:ascii="Arial" w:hAnsi="Arial" w:cs="Arial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sz w:val="20"/>
                <w:szCs w:val="20"/>
              </w:rPr>
              <w:t>нитарно-гигиенических требований и нормативных требований технических регламентов, относительно мест захоронения, выделения и содержания террит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рии режимных объектов с ограниченным доступом и объектов по хранению и консервации биологических отходов, в том числе зона выделяется в целях предотвращения замещения данного вида функци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нальной зоны иными видами деятельности.</w:t>
            </w:r>
          </w:p>
        </w:tc>
        <w:tc>
          <w:tcPr>
            <w:tcW w:w="5386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ind w:firstLine="45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Параметры функциональных зон (относящихся к территориям нежилого назначения) данного типа определ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я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ются исходя из ситуации и в зависимости от размещаемого объекта. В отношении территорий 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 xml:space="preserve">жилого назначения требуется достаточно высокая 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степень детализации да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ных о размещаемом объекте. В связи с этим в отношении территорий нежилой з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стройки осуществляется ситуати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ное проектирование – с учетом нормативных требований, предъявляемых к конкретному объекту.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850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93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5,2</w:t>
            </w:r>
          </w:p>
        </w:tc>
      </w:tr>
      <w:tr w:rsidR="000D465F" w:rsidRPr="00F021D3" w:rsidTr="006614FA">
        <w:trPr>
          <w:trHeight w:val="1593"/>
        </w:trPr>
        <w:tc>
          <w:tcPr>
            <w:tcW w:w="1134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Зона</w:t>
            </w:r>
          </w:p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л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са</w:t>
            </w:r>
          </w:p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39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В состав зоны леса могут включаться террит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рии, занятые лесами в границах и вне границ лесного фонда.</w:t>
            </w:r>
          </w:p>
          <w:p w:rsidR="000D465F" w:rsidRPr="00F021D3" w:rsidRDefault="000D465F" w:rsidP="006614FA">
            <w:pPr>
              <w:autoSpaceDE w:val="0"/>
              <w:autoSpaceDN w:val="0"/>
              <w:adjustRightInd w:val="0"/>
              <w:spacing w:line="240" w:lineRule="auto"/>
              <w:ind w:firstLine="539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При развитии территорий лесного фонда, в гр</w:t>
            </w:r>
            <w:r w:rsidRPr="00F021D3">
              <w:rPr>
                <w:rFonts w:ascii="Arial" w:hAnsi="Arial" w:cs="Arial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sz w:val="20"/>
                <w:szCs w:val="20"/>
              </w:rPr>
              <w:t>ницах зоны леса следует строго руководствоваться установленными лесохозяйственными регламентами, в соответствии с Лесным кодексом Российский Фед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рации.</w:t>
            </w:r>
          </w:p>
        </w:tc>
        <w:tc>
          <w:tcPr>
            <w:tcW w:w="5386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ind w:firstLine="45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Параметры функциональных зон (относящихся к территориям нежилого назначения) данного типа определ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я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ются исходя из ситуации и в зависимости от размещаемого объекта. В отношении территорий 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жилого назначения требуется достаточно высокая степень детализации да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ных о размещаемом объекте. В связи с этим в отношении территорий нежилой з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стройки осуществляется ситуати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ное проектирование – с учетом нормативных требований, предъявляемых к конкретному объекту.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D465F" w:rsidRPr="00E86DDD" w:rsidRDefault="000D465F" w:rsidP="006614FA">
            <w:pPr>
              <w:spacing w:line="240" w:lineRule="auto"/>
              <w:ind w:hanging="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6DDD">
              <w:rPr>
                <w:rFonts w:ascii="Arial" w:hAnsi="Arial" w:cs="Arial"/>
                <w:color w:val="000000"/>
                <w:sz w:val="20"/>
                <w:szCs w:val="20"/>
              </w:rPr>
              <w:t>10863,4</w:t>
            </w:r>
          </w:p>
        </w:tc>
        <w:tc>
          <w:tcPr>
            <w:tcW w:w="993" w:type="dxa"/>
            <w:shd w:val="clear" w:color="auto" w:fill="auto"/>
          </w:tcPr>
          <w:p w:rsidR="000D465F" w:rsidRPr="00E86DDD" w:rsidRDefault="000D465F" w:rsidP="006614FA">
            <w:pPr>
              <w:spacing w:line="240" w:lineRule="auto"/>
              <w:ind w:hanging="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6DDD">
              <w:rPr>
                <w:rFonts w:ascii="Arial" w:hAnsi="Arial" w:cs="Arial"/>
                <w:color w:val="000000"/>
                <w:sz w:val="20"/>
                <w:szCs w:val="20"/>
              </w:rPr>
              <w:t>10863,4</w:t>
            </w:r>
          </w:p>
        </w:tc>
      </w:tr>
      <w:tr w:rsidR="000D465F" w:rsidRPr="00F021D3" w:rsidTr="006614FA">
        <w:trPr>
          <w:trHeight w:val="1593"/>
        </w:trPr>
        <w:tc>
          <w:tcPr>
            <w:tcW w:w="1134" w:type="dxa"/>
            <w:shd w:val="clear" w:color="auto" w:fill="auto"/>
            <w:vAlign w:val="center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Зона сельск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хозя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й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ственн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 и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с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польз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вания</w:t>
            </w:r>
          </w:p>
        </w:tc>
        <w:tc>
          <w:tcPr>
            <w:tcW w:w="5387" w:type="dxa"/>
            <w:shd w:val="clear" w:color="auto" w:fill="auto"/>
          </w:tcPr>
          <w:p w:rsidR="000D465F" w:rsidRPr="00CE314F" w:rsidRDefault="000D465F" w:rsidP="00CE314F">
            <w:pPr>
              <w:autoSpaceDE w:val="0"/>
              <w:autoSpaceDN w:val="0"/>
              <w:adjustRightInd w:val="0"/>
              <w:spacing w:line="240" w:lineRule="auto"/>
              <w:ind w:firstLine="539"/>
              <w:rPr>
                <w:rFonts w:ascii="Arial" w:hAnsi="Arial" w:cs="Arial"/>
                <w:sz w:val="20"/>
                <w:szCs w:val="20"/>
              </w:rPr>
            </w:pPr>
            <w:r w:rsidRPr="00F021D3">
              <w:rPr>
                <w:rFonts w:ascii="Arial" w:hAnsi="Arial" w:cs="Arial"/>
                <w:sz w:val="20"/>
                <w:szCs w:val="20"/>
              </w:rPr>
              <w:t>Зона сельскохозяйственного использования, включает в себя преимущественно территории сел</w:t>
            </w:r>
            <w:r w:rsidRPr="00F021D3">
              <w:rPr>
                <w:rFonts w:ascii="Arial" w:hAnsi="Arial" w:cs="Arial"/>
                <w:sz w:val="20"/>
                <w:szCs w:val="20"/>
              </w:rPr>
              <w:t>ь</w:t>
            </w:r>
            <w:r w:rsidRPr="00F021D3">
              <w:rPr>
                <w:rFonts w:ascii="Arial" w:hAnsi="Arial" w:cs="Arial"/>
                <w:sz w:val="20"/>
                <w:szCs w:val="20"/>
              </w:rPr>
              <w:t>скохозяйственных угодий вне границ населенных пунктов - пашни, пастбища, сенокосы, территории сельскохозяйственного назначения и территории ле</w:t>
            </w:r>
            <w:r w:rsidRPr="00F021D3">
              <w:rPr>
                <w:rFonts w:ascii="Arial" w:hAnsi="Arial" w:cs="Arial"/>
                <w:sz w:val="20"/>
                <w:szCs w:val="20"/>
              </w:rPr>
              <w:t>с</w:t>
            </w:r>
            <w:r w:rsidRPr="00F021D3">
              <w:rPr>
                <w:rFonts w:ascii="Arial" w:hAnsi="Arial" w:cs="Arial"/>
                <w:sz w:val="20"/>
                <w:szCs w:val="20"/>
              </w:rPr>
              <w:t>ных массивов в</w:t>
            </w:r>
            <w:r w:rsidR="00CE314F">
              <w:rPr>
                <w:rFonts w:ascii="Arial" w:hAnsi="Arial" w:cs="Arial"/>
                <w:sz w:val="20"/>
                <w:szCs w:val="20"/>
              </w:rPr>
              <w:t xml:space="preserve">не границ земель лесного фонда.              </w:t>
            </w:r>
            <w:r w:rsidRPr="00F021D3">
              <w:rPr>
                <w:rFonts w:ascii="Arial" w:hAnsi="Arial" w:cs="Arial"/>
                <w:sz w:val="20"/>
                <w:szCs w:val="20"/>
              </w:rPr>
              <w:t>При развитии данных зон следует руководств</w:t>
            </w:r>
            <w:r w:rsidRPr="00F021D3">
              <w:rPr>
                <w:rFonts w:ascii="Arial" w:hAnsi="Arial" w:cs="Arial"/>
                <w:sz w:val="20"/>
                <w:szCs w:val="20"/>
              </w:rPr>
              <w:t>о</w:t>
            </w:r>
            <w:r w:rsidRPr="00F021D3">
              <w:rPr>
                <w:rFonts w:ascii="Arial" w:hAnsi="Arial" w:cs="Arial"/>
                <w:sz w:val="20"/>
                <w:szCs w:val="20"/>
              </w:rPr>
              <w:t>ваться действующим земельным законодательством, а в о</w:t>
            </w:r>
            <w:r w:rsidRPr="00F021D3">
              <w:rPr>
                <w:rFonts w:ascii="Arial" w:hAnsi="Arial" w:cs="Arial"/>
                <w:sz w:val="20"/>
                <w:szCs w:val="20"/>
              </w:rPr>
              <w:t>т</w:t>
            </w:r>
            <w:r w:rsidRPr="00F021D3">
              <w:rPr>
                <w:rFonts w:ascii="Arial" w:hAnsi="Arial" w:cs="Arial"/>
                <w:sz w:val="20"/>
                <w:szCs w:val="20"/>
              </w:rPr>
              <w:t>ношении объектов сельхозпроизводства следует учитывать технические регламенты и нормативные тр</w:t>
            </w:r>
            <w:r w:rsidRPr="00F021D3">
              <w:rPr>
                <w:rFonts w:ascii="Arial" w:hAnsi="Arial" w:cs="Arial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sz w:val="20"/>
                <w:szCs w:val="20"/>
              </w:rPr>
              <w:t>бования.</w:t>
            </w:r>
          </w:p>
        </w:tc>
        <w:tc>
          <w:tcPr>
            <w:tcW w:w="5386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ind w:firstLine="45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Параметры функциональных зон (относящихся к территориям нежилого назначения) данного типа опред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ляются исходя из ситуации и в зависимости от размещаемого объекта. В отношении территорий 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жилого назначения требуется достаточно высокая степень детализации данных о размещаемом объекте. В связи с этим в отношении территорий нежилой з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стройки осуществляется ситуативное проектирование – с уч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том нормативных требований, предъявляемых к ко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кретному объекту.</w:t>
            </w:r>
          </w:p>
        </w:tc>
        <w:tc>
          <w:tcPr>
            <w:tcW w:w="851" w:type="dxa"/>
            <w:shd w:val="clear" w:color="auto" w:fill="auto"/>
          </w:tcPr>
          <w:p w:rsidR="000D465F" w:rsidRPr="00F021D3" w:rsidRDefault="000D465F" w:rsidP="006614F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1D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D465F" w:rsidRPr="00B37A7A" w:rsidRDefault="000D465F" w:rsidP="00CE314F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7A7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CE314F">
              <w:rPr>
                <w:rFonts w:ascii="Arial" w:hAnsi="Arial" w:cs="Arial"/>
                <w:color w:val="000000"/>
                <w:sz w:val="20"/>
                <w:szCs w:val="20"/>
              </w:rPr>
              <w:t>2327</w:t>
            </w:r>
            <w:r w:rsidRPr="00B37A7A">
              <w:rPr>
                <w:rFonts w:ascii="Arial" w:hAnsi="Arial" w:cs="Arial"/>
                <w:color w:val="000000"/>
                <w:sz w:val="20"/>
                <w:szCs w:val="20"/>
              </w:rPr>
              <w:t>,7</w:t>
            </w:r>
          </w:p>
        </w:tc>
        <w:tc>
          <w:tcPr>
            <w:tcW w:w="993" w:type="dxa"/>
            <w:shd w:val="clear" w:color="auto" w:fill="auto"/>
          </w:tcPr>
          <w:p w:rsidR="000D465F" w:rsidRPr="00B37A7A" w:rsidRDefault="00CE314F" w:rsidP="006614FA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7A7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2327</w:t>
            </w:r>
            <w:r w:rsidRPr="00B37A7A">
              <w:rPr>
                <w:rFonts w:ascii="Arial" w:hAnsi="Arial" w:cs="Arial"/>
                <w:color w:val="000000"/>
                <w:sz w:val="20"/>
                <w:szCs w:val="20"/>
              </w:rPr>
              <w:t>,7</w:t>
            </w:r>
          </w:p>
        </w:tc>
      </w:tr>
    </w:tbl>
    <w:p w:rsidR="000D465F" w:rsidRPr="00B81CE2" w:rsidRDefault="000D465F" w:rsidP="004B28AE">
      <w:pPr>
        <w:spacing w:after="0" w:line="360" w:lineRule="auto"/>
        <w:rPr>
          <w:rFonts w:ascii="Arial" w:hAnsi="Arial" w:cs="Arial"/>
          <w:b/>
          <w:color w:val="FF0000"/>
          <w:sz w:val="28"/>
          <w:szCs w:val="28"/>
        </w:rPr>
        <w:sectPr w:rsidR="000D465F" w:rsidRPr="00B81CE2" w:rsidSect="00B81CE2">
          <w:headerReference w:type="default" r:id="rId21"/>
          <w:footerReference w:type="default" r:id="rId22"/>
          <w:pgSz w:w="16839" w:h="11907" w:orient="landscape" w:code="9"/>
          <w:pgMar w:top="851" w:right="1134" w:bottom="851" w:left="1134" w:header="567" w:footer="113" w:gutter="0"/>
          <w:cols w:space="720"/>
          <w:noEndnote/>
          <w:docGrid w:linePitch="299"/>
        </w:sectPr>
      </w:pPr>
    </w:p>
    <w:p w:rsidR="001855D4" w:rsidRPr="00B81CE2" w:rsidRDefault="001855D4" w:rsidP="001855D4">
      <w:pPr>
        <w:pStyle w:val="1"/>
        <w:spacing w:before="0" w:after="120" w:line="240" w:lineRule="auto"/>
        <w:jc w:val="both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1" w:name="_Toc523129593"/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РАЗДЕЛ 3. ДОПОЛНИТЕЛЬНЫЕ ПОЛОЖЕНИЯ О ТЕРРИТОРИАЛЬНОМ ПЛАНИР</w:t>
      </w:r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t>О</w:t>
      </w:r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t>ВАНИИ (НЕ УТВЕРЖДАЕМАЯ ЧАСТЬ)</w:t>
      </w:r>
      <w:bookmarkEnd w:id="21"/>
    </w:p>
    <w:p w:rsidR="00423BC9" w:rsidRPr="00D763E1" w:rsidRDefault="00423BC9" w:rsidP="00D763E1">
      <w:pPr>
        <w:spacing w:after="0" w:line="360" w:lineRule="auto"/>
        <w:rPr>
          <w:rFonts w:ascii="Arial" w:hAnsi="Arial" w:cs="Arial"/>
        </w:rPr>
      </w:pPr>
      <w:r w:rsidRPr="00B81CE2">
        <w:rPr>
          <w:rFonts w:ascii="Arial" w:eastAsia="Calibri" w:hAnsi="Arial" w:cs="Arial"/>
        </w:rPr>
        <w:t xml:space="preserve">Сведения о наличии и распределении земель </w:t>
      </w:r>
      <w:r w:rsidR="00266F40" w:rsidRPr="00B81CE2">
        <w:rPr>
          <w:rFonts w:ascii="Arial" w:hAnsi="Arial" w:cs="Arial"/>
          <w:iCs/>
          <w:color w:val="000000"/>
        </w:rPr>
        <w:t>Новосельского</w:t>
      </w:r>
      <w:r w:rsidR="000416F6" w:rsidRPr="00B81CE2">
        <w:rPr>
          <w:rFonts w:ascii="Arial" w:hAnsi="Arial" w:cs="Arial"/>
          <w:iCs/>
          <w:color w:val="000000"/>
        </w:rPr>
        <w:t xml:space="preserve"> сельсовета</w:t>
      </w:r>
      <w:r w:rsidR="0009613F" w:rsidRPr="00B81CE2">
        <w:rPr>
          <w:rFonts w:ascii="Arial" w:hAnsi="Arial" w:cs="Arial"/>
          <w:iCs/>
          <w:color w:val="000000"/>
        </w:rPr>
        <w:t xml:space="preserve"> </w:t>
      </w:r>
      <w:r w:rsidRPr="00B81CE2">
        <w:rPr>
          <w:rFonts w:ascii="Arial" w:eastAsia="Calibri" w:hAnsi="Arial" w:cs="Arial"/>
        </w:rPr>
        <w:t xml:space="preserve">по категориям (в том числе и планируемое состояние) представлены в таблице 3.1.2. </w:t>
      </w:r>
    </w:p>
    <w:p w:rsidR="008B340C" w:rsidRPr="00BE16EA" w:rsidRDefault="008B340C" w:rsidP="00BE16EA">
      <w:pPr>
        <w:spacing w:after="0" w:line="360" w:lineRule="auto"/>
        <w:rPr>
          <w:rFonts w:ascii="Arial" w:eastAsia="Calibri" w:hAnsi="Arial" w:cs="Arial"/>
        </w:rPr>
      </w:pPr>
      <w:r w:rsidRPr="00BE16EA">
        <w:rPr>
          <w:rFonts w:ascii="Arial" w:eastAsia="Calibri" w:hAnsi="Arial" w:cs="Arial"/>
        </w:rPr>
        <w:t xml:space="preserve">Таблица </w:t>
      </w:r>
      <w:r w:rsidR="00086DF5" w:rsidRPr="00BE16EA">
        <w:rPr>
          <w:rFonts w:ascii="Arial" w:eastAsia="Calibri" w:hAnsi="Arial" w:cs="Arial"/>
        </w:rPr>
        <w:t>3.</w:t>
      </w:r>
      <w:r w:rsidR="00D61FAE" w:rsidRPr="00BE16EA">
        <w:rPr>
          <w:rFonts w:ascii="Arial" w:eastAsia="Calibri" w:hAnsi="Arial" w:cs="Arial"/>
        </w:rPr>
        <w:t>1</w:t>
      </w:r>
      <w:r w:rsidRPr="00BE16EA">
        <w:rPr>
          <w:rFonts w:ascii="Arial" w:eastAsia="Calibri" w:hAnsi="Arial" w:cs="Arial"/>
        </w:rPr>
        <w:t>.2</w:t>
      </w:r>
      <w:r w:rsidR="003401FC" w:rsidRPr="00BE16EA">
        <w:rPr>
          <w:rFonts w:ascii="Arial" w:eastAsia="Calibri" w:hAnsi="Arial" w:cs="Arial"/>
        </w:rPr>
        <w:t xml:space="preserve"> - </w:t>
      </w:r>
      <w:r w:rsidRPr="00BE16EA">
        <w:rPr>
          <w:rFonts w:ascii="Arial" w:eastAsia="Calibri" w:hAnsi="Arial" w:cs="Arial"/>
        </w:rPr>
        <w:t xml:space="preserve">Сведения о наличии и распределении земель </w:t>
      </w:r>
      <w:r w:rsidR="00266F40" w:rsidRPr="00BE16EA">
        <w:rPr>
          <w:rFonts w:ascii="Arial" w:hAnsi="Arial" w:cs="Arial"/>
          <w:iCs/>
          <w:color w:val="000000"/>
        </w:rPr>
        <w:t>Новосельского</w:t>
      </w:r>
      <w:r w:rsidR="000416F6" w:rsidRPr="00BE16EA">
        <w:rPr>
          <w:rFonts w:ascii="Arial" w:hAnsi="Arial" w:cs="Arial"/>
          <w:iCs/>
          <w:color w:val="000000"/>
        </w:rPr>
        <w:t xml:space="preserve"> сельсовета </w:t>
      </w:r>
      <w:r w:rsidRPr="00BE16EA">
        <w:rPr>
          <w:rFonts w:ascii="Arial" w:eastAsia="Calibri" w:hAnsi="Arial" w:cs="Arial"/>
        </w:rPr>
        <w:t>по категориям (в том числе и планируемое сост</w:t>
      </w:r>
      <w:r w:rsidRPr="00BE16EA">
        <w:rPr>
          <w:rFonts w:ascii="Arial" w:eastAsia="Calibri" w:hAnsi="Arial" w:cs="Arial"/>
        </w:rPr>
        <w:t>о</w:t>
      </w:r>
      <w:r w:rsidRPr="00BE16EA">
        <w:rPr>
          <w:rFonts w:ascii="Arial" w:eastAsia="Calibri" w:hAnsi="Arial" w:cs="Arial"/>
        </w:rPr>
        <w:t>яние)</w:t>
      </w:r>
      <w:r w:rsidR="00BE16EA">
        <w:rPr>
          <w:rFonts w:ascii="Arial" w:eastAsia="Calibri" w:hAnsi="Arial" w:cs="Arial"/>
        </w:rPr>
        <w:t xml:space="preserve"> 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6237"/>
        <w:gridCol w:w="1134"/>
        <w:gridCol w:w="3052"/>
        <w:gridCol w:w="1768"/>
        <w:gridCol w:w="1276"/>
      </w:tblGrid>
      <w:tr w:rsidR="00BE16EA" w:rsidRPr="00491620" w:rsidTr="00242831">
        <w:trPr>
          <w:trHeight w:hRule="exact" w:val="572"/>
          <w:tblHeader/>
        </w:trPr>
        <w:tc>
          <w:tcPr>
            <w:tcW w:w="567" w:type="dxa"/>
            <w:vMerge w:val="restart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1620">
              <w:rPr>
                <w:rFonts w:ascii="Arial" w:hAnsi="Arial" w:cs="Arial"/>
                <w:b/>
                <w:bCs/>
                <w:color w:val="000000"/>
              </w:rPr>
              <w:t>№ п/п</w:t>
            </w:r>
          </w:p>
        </w:tc>
        <w:tc>
          <w:tcPr>
            <w:tcW w:w="6237" w:type="dxa"/>
            <w:vMerge w:val="restart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1620">
              <w:rPr>
                <w:rFonts w:ascii="Arial" w:hAnsi="Arial" w:cs="Arial"/>
                <w:b/>
                <w:bCs/>
                <w:color w:val="000000"/>
              </w:rPr>
              <w:t xml:space="preserve">Наименование территорий </w:t>
            </w:r>
          </w:p>
        </w:tc>
        <w:tc>
          <w:tcPr>
            <w:tcW w:w="4186" w:type="dxa"/>
            <w:gridSpan w:val="2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1620">
              <w:rPr>
                <w:rFonts w:ascii="Arial" w:hAnsi="Arial" w:cs="Arial"/>
                <w:b/>
                <w:bCs/>
                <w:color w:val="000000"/>
              </w:rPr>
              <w:t>Существующее полож</w:t>
            </w:r>
            <w:r w:rsidRPr="00491620">
              <w:rPr>
                <w:rFonts w:ascii="Arial" w:hAnsi="Arial" w:cs="Arial"/>
                <w:b/>
                <w:bCs/>
                <w:color w:val="000000"/>
              </w:rPr>
              <w:t>е</w:t>
            </w:r>
            <w:r w:rsidRPr="00491620">
              <w:rPr>
                <w:rFonts w:ascii="Arial" w:hAnsi="Arial" w:cs="Arial"/>
                <w:b/>
                <w:bCs/>
                <w:color w:val="000000"/>
              </w:rPr>
              <w:t>ние</w:t>
            </w:r>
          </w:p>
        </w:tc>
        <w:tc>
          <w:tcPr>
            <w:tcW w:w="3044" w:type="dxa"/>
            <w:gridSpan w:val="2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1620">
              <w:rPr>
                <w:rFonts w:ascii="Arial" w:hAnsi="Arial" w:cs="Arial"/>
                <w:b/>
                <w:bCs/>
                <w:color w:val="000000"/>
              </w:rPr>
              <w:t>Планируемое положение</w:t>
            </w:r>
          </w:p>
        </w:tc>
      </w:tr>
      <w:tr w:rsidR="00BE16EA" w:rsidRPr="00491620" w:rsidTr="00242831">
        <w:trPr>
          <w:trHeight w:hRule="exact" w:val="284"/>
          <w:tblHeader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23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1620">
              <w:rPr>
                <w:rFonts w:ascii="Arial" w:hAnsi="Arial" w:cs="Arial"/>
                <w:b/>
                <w:bCs/>
                <w:color w:val="000000"/>
              </w:rPr>
              <w:t>га</w:t>
            </w:r>
          </w:p>
        </w:tc>
        <w:tc>
          <w:tcPr>
            <w:tcW w:w="3052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1620">
              <w:rPr>
                <w:rFonts w:ascii="Arial" w:hAnsi="Arial" w:cs="Arial"/>
                <w:b/>
                <w:bCs/>
                <w:color w:val="000000"/>
              </w:rPr>
              <w:t>% к итогу</w:t>
            </w:r>
          </w:p>
        </w:tc>
        <w:tc>
          <w:tcPr>
            <w:tcW w:w="1768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1620">
              <w:rPr>
                <w:rFonts w:ascii="Arial" w:hAnsi="Arial" w:cs="Arial"/>
                <w:b/>
                <w:bCs/>
                <w:color w:val="000000"/>
              </w:rPr>
              <w:t>га</w:t>
            </w:r>
          </w:p>
        </w:tc>
        <w:tc>
          <w:tcPr>
            <w:tcW w:w="1276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1620">
              <w:rPr>
                <w:rFonts w:ascii="Arial" w:hAnsi="Arial" w:cs="Arial"/>
                <w:b/>
                <w:bCs/>
                <w:color w:val="000000"/>
              </w:rPr>
              <w:t>% к ит</w:t>
            </w:r>
            <w:r w:rsidRPr="00491620">
              <w:rPr>
                <w:rFonts w:ascii="Arial" w:hAnsi="Arial" w:cs="Arial"/>
                <w:b/>
                <w:bCs/>
                <w:color w:val="000000"/>
              </w:rPr>
              <w:t>о</w:t>
            </w:r>
            <w:r w:rsidRPr="00491620">
              <w:rPr>
                <w:rFonts w:ascii="Arial" w:hAnsi="Arial" w:cs="Arial"/>
                <w:b/>
                <w:bCs/>
                <w:color w:val="000000"/>
              </w:rPr>
              <w:t>гу</w:t>
            </w:r>
          </w:p>
        </w:tc>
      </w:tr>
      <w:tr w:rsidR="00BE16EA" w:rsidRPr="00491620" w:rsidTr="00242831">
        <w:trPr>
          <w:trHeight w:val="204"/>
        </w:trPr>
        <w:tc>
          <w:tcPr>
            <w:tcW w:w="567" w:type="dxa"/>
            <w:vMerge w:val="restart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Земли населенных пунктов – всего, в том числе:</w:t>
            </w:r>
          </w:p>
        </w:tc>
        <w:tc>
          <w:tcPr>
            <w:tcW w:w="1134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1888,2</w:t>
            </w:r>
          </w:p>
        </w:tc>
        <w:tc>
          <w:tcPr>
            <w:tcW w:w="3052" w:type="dxa"/>
            <w:noWrap/>
          </w:tcPr>
          <w:p w:rsidR="00BE16EA" w:rsidRPr="00491620" w:rsidRDefault="00391EF0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7,26</w:t>
            </w:r>
          </w:p>
        </w:tc>
        <w:tc>
          <w:tcPr>
            <w:tcW w:w="1768" w:type="dxa"/>
            <w:shd w:val="clear" w:color="auto" w:fill="auto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2015,3</w:t>
            </w:r>
          </w:p>
        </w:tc>
        <w:tc>
          <w:tcPr>
            <w:tcW w:w="1276" w:type="dxa"/>
            <w:noWrap/>
          </w:tcPr>
          <w:p w:rsidR="00BE16EA" w:rsidRPr="00491620" w:rsidRDefault="00BE16EA" w:rsidP="00675F4D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8,</w:t>
            </w:r>
            <w:r w:rsidR="00675F4D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BE16EA" w:rsidRPr="00491620" w:rsidTr="00242831">
        <w:trPr>
          <w:trHeight w:val="7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с. Беляйково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260</w:t>
            </w:r>
            <w:r>
              <w:rPr>
                <w:rFonts w:ascii="Arial" w:hAnsi="Arial" w:cs="Arial"/>
                <w:color w:val="000000"/>
              </w:rPr>
              <w:t>,3</w:t>
            </w:r>
          </w:p>
        </w:tc>
        <w:tc>
          <w:tcPr>
            <w:tcW w:w="3052" w:type="dxa"/>
            <w:vMerge w:val="restart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260,3</w:t>
            </w:r>
          </w:p>
        </w:tc>
        <w:tc>
          <w:tcPr>
            <w:tcW w:w="1276" w:type="dxa"/>
            <w:vMerge w:val="restart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7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Дубровка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15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Еловка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8,3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8,3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12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Лесниково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113,6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113</w:t>
            </w:r>
            <w:r w:rsidRPr="00491620">
              <w:rPr>
                <w:rFonts w:ascii="Arial" w:hAnsi="Arial" w:cs="Arial"/>
                <w:color w:val="000000"/>
              </w:rPr>
              <w:t>,6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12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Лобково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65,</w:t>
            </w: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65,</w:t>
            </w: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12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Мещеры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21,7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21,7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7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с. Новоселки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409,</w:t>
            </w: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4</w:t>
            </w:r>
            <w:r>
              <w:rPr>
                <w:rFonts w:ascii="Arial" w:hAnsi="Arial" w:cs="Arial"/>
                <w:color w:val="000000"/>
              </w:rPr>
              <w:t>57,6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21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Овечкино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14,4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14,4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7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Талынское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68,3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68,3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18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с. Федурино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119,3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123,5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255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Яковлево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27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Бежаново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26,4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26,4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7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Вишенки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25,3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25,3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27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Голявино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28,</w:t>
            </w: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28,7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255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Елемейка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11,4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11,4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21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с. Жайск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59,7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106,</w:t>
            </w: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18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Жекино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75,3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75,3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7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Короваево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19,</w:t>
            </w: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19,</w:t>
            </w: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135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Мелешки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Pr="0049162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Pr="0049162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21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Мякишево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29,5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29,5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7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Новинки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69,2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69,2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21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Пожога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27,</w:t>
            </w: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27,</w:t>
            </w: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15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Ползиково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21,6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21,6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135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Сапун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61</w:t>
            </w:r>
            <w:r>
              <w:rPr>
                <w:rFonts w:ascii="Arial" w:hAnsi="Arial" w:cs="Arial"/>
                <w:color w:val="000000"/>
              </w:rPr>
              <w:t>,3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61,</w:t>
            </w: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18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Спасск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32,3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32,3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195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Ташлыково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46,7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46,7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15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д. Шарапово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70"/>
        </w:trPr>
        <w:tc>
          <w:tcPr>
            <w:tcW w:w="567" w:type="dxa"/>
            <w:vMerge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с. Яковцево</w:t>
            </w:r>
          </w:p>
        </w:tc>
        <w:tc>
          <w:tcPr>
            <w:tcW w:w="1134" w:type="dxa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152,7</w:t>
            </w:r>
          </w:p>
        </w:tc>
        <w:tc>
          <w:tcPr>
            <w:tcW w:w="3052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180,9</w:t>
            </w:r>
          </w:p>
        </w:tc>
        <w:tc>
          <w:tcPr>
            <w:tcW w:w="1276" w:type="dxa"/>
            <w:vMerge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573"/>
        </w:trPr>
        <w:tc>
          <w:tcPr>
            <w:tcW w:w="567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Земли промышленности, энергетики, транспорта, связи, ради</w:t>
            </w:r>
            <w:r w:rsidRPr="00491620">
              <w:rPr>
                <w:rFonts w:ascii="Arial" w:hAnsi="Arial" w:cs="Arial"/>
                <w:color w:val="000000"/>
              </w:rPr>
              <w:t>о</w:t>
            </w:r>
            <w:r w:rsidRPr="00491620">
              <w:rPr>
                <w:rFonts w:ascii="Arial" w:hAnsi="Arial" w:cs="Arial"/>
                <w:color w:val="000000"/>
              </w:rPr>
              <w:t>вещ</w:t>
            </w:r>
            <w:r w:rsidRPr="00491620">
              <w:rPr>
                <w:rFonts w:ascii="Arial" w:hAnsi="Arial" w:cs="Arial"/>
                <w:color w:val="000000"/>
              </w:rPr>
              <w:t>а</w:t>
            </w:r>
            <w:r w:rsidRPr="00491620">
              <w:rPr>
                <w:rFonts w:ascii="Arial" w:hAnsi="Arial" w:cs="Arial"/>
                <w:color w:val="000000"/>
              </w:rPr>
              <w:t>ния, телевидения, информатики, земли для обеспечения космической деятельности, земли обороны, безопасности и зе</w:t>
            </w:r>
            <w:r w:rsidRPr="00491620">
              <w:rPr>
                <w:rFonts w:ascii="Arial" w:hAnsi="Arial" w:cs="Arial"/>
                <w:color w:val="000000"/>
              </w:rPr>
              <w:t>м</w:t>
            </w:r>
            <w:r w:rsidRPr="00491620">
              <w:rPr>
                <w:rFonts w:ascii="Arial" w:hAnsi="Arial" w:cs="Arial"/>
                <w:color w:val="000000"/>
              </w:rPr>
              <w:t>ли иного спец</w:t>
            </w:r>
            <w:r w:rsidRPr="00491620">
              <w:rPr>
                <w:rFonts w:ascii="Arial" w:hAnsi="Arial" w:cs="Arial"/>
                <w:color w:val="000000"/>
              </w:rPr>
              <w:t>и</w:t>
            </w:r>
            <w:r w:rsidRPr="00491620">
              <w:rPr>
                <w:rFonts w:ascii="Arial" w:hAnsi="Arial" w:cs="Arial"/>
                <w:color w:val="000000"/>
              </w:rPr>
              <w:t xml:space="preserve">ального назначения – </w:t>
            </w:r>
            <w:r w:rsidRPr="00491620">
              <w:rPr>
                <w:rFonts w:ascii="Arial" w:hAnsi="Arial" w:cs="Arial"/>
                <w:color w:val="000000"/>
              </w:rPr>
              <w:lastRenderedPageBreak/>
              <w:t xml:space="preserve">всего, </w:t>
            </w:r>
          </w:p>
        </w:tc>
        <w:tc>
          <w:tcPr>
            <w:tcW w:w="1134" w:type="dxa"/>
            <w:noWrap/>
          </w:tcPr>
          <w:p w:rsidR="00BE16EA" w:rsidRPr="00491620" w:rsidRDefault="00F444DD" w:rsidP="00242831">
            <w:pPr>
              <w:tabs>
                <w:tab w:val="left" w:pos="870"/>
              </w:tabs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39,6</w:t>
            </w:r>
          </w:p>
        </w:tc>
        <w:tc>
          <w:tcPr>
            <w:tcW w:w="3052" w:type="dxa"/>
            <w:noWrap/>
          </w:tcPr>
          <w:p w:rsidR="00BE16EA" w:rsidRPr="00491620" w:rsidRDefault="00BE16EA" w:rsidP="00391EF0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0,</w:t>
            </w:r>
            <w:r>
              <w:rPr>
                <w:rFonts w:ascii="Arial" w:hAnsi="Arial" w:cs="Arial"/>
                <w:color w:val="000000"/>
              </w:rPr>
              <w:t>1</w:t>
            </w:r>
            <w:r w:rsidR="00391EF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768" w:type="dxa"/>
            <w:shd w:val="clear" w:color="auto" w:fill="auto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52,3</w:t>
            </w:r>
          </w:p>
        </w:tc>
        <w:tc>
          <w:tcPr>
            <w:tcW w:w="1276" w:type="dxa"/>
            <w:noWrap/>
          </w:tcPr>
          <w:p w:rsidR="00BE16EA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295DAB">
              <w:rPr>
                <w:rFonts w:ascii="Arial" w:hAnsi="Arial" w:cs="Arial"/>
                <w:color w:val="000000"/>
              </w:rPr>
              <w:t>0,2</w:t>
            </w:r>
            <w:r w:rsidR="00675F4D">
              <w:rPr>
                <w:rFonts w:ascii="Arial" w:hAnsi="Arial" w:cs="Arial"/>
                <w:color w:val="000000"/>
              </w:rPr>
              <w:t>0</w:t>
            </w:r>
          </w:p>
          <w:p w:rsidR="00BE16EA" w:rsidRPr="00295DAB" w:rsidRDefault="00BE16EA" w:rsidP="00242831">
            <w:pPr>
              <w:rPr>
                <w:rFonts w:ascii="Arial" w:hAnsi="Arial" w:cs="Arial"/>
                <w:color w:val="000000"/>
              </w:rPr>
            </w:pPr>
          </w:p>
        </w:tc>
      </w:tr>
      <w:tr w:rsidR="00BE16EA" w:rsidRPr="00491620" w:rsidTr="00242831">
        <w:trPr>
          <w:trHeight w:val="70"/>
        </w:trPr>
        <w:tc>
          <w:tcPr>
            <w:tcW w:w="567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Земли особо охраняемых территорий и объектов</w:t>
            </w:r>
          </w:p>
        </w:tc>
        <w:tc>
          <w:tcPr>
            <w:tcW w:w="1134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6</w:t>
            </w:r>
            <w:r w:rsidR="00F444DD">
              <w:rPr>
                <w:rFonts w:ascii="Arial" w:hAnsi="Arial" w:cs="Arial"/>
                <w:color w:val="000000"/>
              </w:rPr>
              <w:t>,3</w:t>
            </w:r>
          </w:p>
        </w:tc>
        <w:tc>
          <w:tcPr>
            <w:tcW w:w="3052" w:type="dxa"/>
            <w:noWrap/>
          </w:tcPr>
          <w:p w:rsidR="00BE16EA" w:rsidRPr="00491620" w:rsidRDefault="00BE16EA" w:rsidP="00391EF0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0,0</w:t>
            </w:r>
            <w:r w:rsidR="00391EF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</w:tcPr>
          <w:p w:rsidR="00BE16EA" w:rsidRPr="00491620" w:rsidRDefault="00F444DD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0,1</w:t>
            </w:r>
          </w:p>
        </w:tc>
        <w:tc>
          <w:tcPr>
            <w:tcW w:w="1276" w:type="dxa"/>
            <w:noWrap/>
          </w:tcPr>
          <w:p w:rsidR="00BE16EA" w:rsidRPr="00295DAB" w:rsidRDefault="00BE16EA" w:rsidP="00675F4D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295DAB">
              <w:rPr>
                <w:rFonts w:ascii="Arial" w:hAnsi="Arial" w:cs="Arial"/>
                <w:color w:val="000000"/>
              </w:rPr>
              <w:t>0,00</w:t>
            </w:r>
            <w:r w:rsidR="00675F4D">
              <w:rPr>
                <w:rFonts w:ascii="Arial" w:hAnsi="Arial" w:cs="Arial"/>
                <w:color w:val="000000"/>
              </w:rPr>
              <w:t>46</w:t>
            </w:r>
          </w:p>
        </w:tc>
      </w:tr>
      <w:tr w:rsidR="00BE16EA" w:rsidRPr="00491620" w:rsidTr="00242831">
        <w:trPr>
          <w:trHeight w:val="70"/>
        </w:trPr>
        <w:tc>
          <w:tcPr>
            <w:tcW w:w="567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Земли сельскохозяйственного назначения</w:t>
            </w:r>
          </w:p>
        </w:tc>
        <w:tc>
          <w:tcPr>
            <w:tcW w:w="1134" w:type="dxa"/>
            <w:noWrap/>
          </w:tcPr>
          <w:p w:rsidR="00BE16EA" w:rsidRPr="00491620" w:rsidRDefault="00BF7671" w:rsidP="00BF767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12430,8</w:t>
            </w:r>
          </w:p>
        </w:tc>
        <w:tc>
          <w:tcPr>
            <w:tcW w:w="3052" w:type="dxa"/>
            <w:noWrap/>
          </w:tcPr>
          <w:p w:rsidR="00BE16EA" w:rsidRDefault="00391EF0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47,80</w:t>
            </w:r>
          </w:p>
        </w:tc>
        <w:tc>
          <w:tcPr>
            <w:tcW w:w="1768" w:type="dxa"/>
            <w:shd w:val="clear" w:color="auto" w:fill="auto"/>
            <w:noWrap/>
          </w:tcPr>
          <w:p w:rsidR="00BE16EA" w:rsidRPr="00491620" w:rsidRDefault="00BF7671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12299,1</w:t>
            </w:r>
          </w:p>
        </w:tc>
        <w:tc>
          <w:tcPr>
            <w:tcW w:w="1276" w:type="dxa"/>
            <w:noWrap/>
          </w:tcPr>
          <w:p w:rsidR="00BE16EA" w:rsidRPr="00295DAB" w:rsidRDefault="00BE16EA" w:rsidP="00675F4D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295DAB">
              <w:rPr>
                <w:rFonts w:ascii="Arial" w:hAnsi="Arial" w:cs="Arial"/>
                <w:color w:val="000000"/>
              </w:rPr>
              <w:t>4</w:t>
            </w:r>
            <w:r w:rsidR="00675F4D">
              <w:rPr>
                <w:rFonts w:ascii="Arial" w:hAnsi="Arial" w:cs="Arial"/>
                <w:color w:val="000000"/>
              </w:rPr>
              <w:t>7,29</w:t>
            </w:r>
          </w:p>
        </w:tc>
      </w:tr>
      <w:tr w:rsidR="00BE16EA" w:rsidRPr="00491620" w:rsidTr="00242831">
        <w:trPr>
          <w:trHeight w:val="300"/>
        </w:trPr>
        <w:tc>
          <w:tcPr>
            <w:tcW w:w="567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Земли лесного фонда</w:t>
            </w:r>
          </w:p>
        </w:tc>
        <w:tc>
          <w:tcPr>
            <w:tcW w:w="1134" w:type="dxa"/>
            <w:shd w:val="clear" w:color="auto" w:fill="auto"/>
            <w:noWrap/>
          </w:tcPr>
          <w:p w:rsidR="00BE16EA" w:rsidRPr="005B3AA4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5B3AA4">
              <w:rPr>
                <w:rFonts w:ascii="Arial" w:hAnsi="Arial" w:cs="Arial"/>
                <w:color w:val="000000"/>
              </w:rPr>
              <w:t>10865,3</w:t>
            </w:r>
          </w:p>
        </w:tc>
        <w:tc>
          <w:tcPr>
            <w:tcW w:w="3052" w:type="dxa"/>
            <w:shd w:val="clear" w:color="auto" w:fill="auto"/>
            <w:noWrap/>
          </w:tcPr>
          <w:p w:rsidR="00BE16EA" w:rsidRPr="00295DAB" w:rsidRDefault="00391EF0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41,78</w:t>
            </w:r>
          </w:p>
          <w:p w:rsidR="00BE16EA" w:rsidRPr="00295DAB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68" w:type="dxa"/>
            <w:shd w:val="clear" w:color="auto" w:fill="auto"/>
            <w:noWrap/>
          </w:tcPr>
          <w:p w:rsidR="00BE16EA" w:rsidRPr="005B3AA4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10863,4</w:t>
            </w:r>
          </w:p>
        </w:tc>
        <w:tc>
          <w:tcPr>
            <w:tcW w:w="1276" w:type="dxa"/>
            <w:shd w:val="clear" w:color="auto" w:fill="auto"/>
            <w:noWrap/>
          </w:tcPr>
          <w:p w:rsidR="00BE16EA" w:rsidRPr="00295DAB" w:rsidRDefault="00391EF0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41,77</w:t>
            </w:r>
          </w:p>
        </w:tc>
      </w:tr>
      <w:tr w:rsidR="00BE16EA" w:rsidRPr="00491620" w:rsidTr="00242831">
        <w:trPr>
          <w:trHeight w:val="300"/>
        </w:trPr>
        <w:tc>
          <w:tcPr>
            <w:tcW w:w="567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Земли водного фонда</w:t>
            </w:r>
          </w:p>
        </w:tc>
        <w:tc>
          <w:tcPr>
            <w:tcW w:w="1134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774,8</w:t>
            </w:r>
          </w:p>
        </w:tc>
        <w:tc>
          <w:tcPr>
            <w:tcW w:w="3052" w:type="dxa"/>
            <w:noWrap/>
          </w:tcPr>
          <w:p w:rsidR="00BE16EA" w:rsidRPr="00491620" w:rsidRDefault="00391EF0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2,99</w:t>
            </w:r>
          </w:p>
        </w:tc>
        <w:tc>
          <w:tcPr>
            <w:tcW w:w="1768" w:type="dxa"/>
            <w:shd w:val="clear" w:color="auto" w:fill="auto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774,8</w:t>
            </w:r>
          </w:p>
        </w:tc>
        <w:tc>
          <w:tcPr>
            <w:tcW w:w="1276" w:type="dxa"/>
            <w:noWrap/>
          </w:tcPr>
          <w:p w:rsidR="00BE16EA" w:rsidRPr="00491620" w:rsidRDefault="00391EF0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2,99</w:t>
            </w:r>
          </w:p>
        </w:tc>
      </w:tr>
      <w:tr w:rsidR="00BE16EA" w:rsidRPr="00491620" w:rsidTr="00242831">
        <w:trPr>
          <w:trHeight w:val="300"/>
        </w:trPr>
        <w:tc>
          <w:tcPr>
            <w:tcW w:w="567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Земли запаса</w:t>
            </w:r>
          </w:p>
        </w:tc>
        <w:tc>
          <w:tcPr>
            <w:tcW w:w="1134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052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768" w:type="dxa"/>
            <w:shd w:val="clear" w:color="auto" w:fill="auto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76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0</w:t>
            </w:r>
          </w:p>
        </w:tc>
      </w:tr>
      <w:tr w:rsidR="00BE16EA" w:rsidRPr="00491620" w:rsidTr="00242831">
        <w:trPr>
          <w:trHeight w:val="70"/>
        </w:trPr>
        <w:tc>
          <w:tcPr>
            <w:tcW w:w="567" w:type="dxa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Всего территория Новосельского сельсовета</w:t>
            </w:r>
          </w:p>
        </w:tc>
        <w:tc>
          <w:tcPr>
            <w:tcW w:w="1134" w:type="dxa"/>
            <w:shd w:val="clear" w:color="auto" w:fill="B2A1C7"/>
            <w:noWrap/>
          </w:tcPr>
          <w:p w:rsidR="00BE16EA" w:rsidRPr="00491620" w:rsidRDefault="00BF7671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26005</w:t>
            </w:r>
          </w:p>
        </w:tc>
        <w:tc>
          <w:tcPr>
            <w:tcW w:w="3052" w:type="dxa"/>
            <w:shd w:val="clear" w:color="auto" w:fill="B2A1C7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768" w:type="dxa"/>
            <w:shd w:val="clear" w:color="auto" w:fill="B2A1C7"/>
            <w:noWrap/>
          </w:tcPr>
          <w:p w:rsidR="00BE16EA" w:rsidRPr="00491620" w:rsidRDefault="00391EF0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26005</w:t>
            </w:r>
          </w:p>
        </w:tc>
        <w:tc>
          <w:tcPr>
            <w:tcW w:w="1276" w:type="dxa"/>
            <w:shd w:val="clear" w:color="auto" w:fill="B2A1C7"/>
            <w:noWrap/>
          </w:tcPr>
          <w:p w:rsidR="00BE16EA" w:rsidRPr="00491620" w:rsidRDefault="00BE16EA" w:rsidP="0024283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491620">
              <w:rPr>
                <w:rFonts w:ascii="Arial" w:hAnsi="Arial" w:cs="Arial"/>
                <w:color w:val="000000"/>
              </w:rPr>
              <w:t>100</w:t>
            </w:r>
          </w:p>
        </w:tc>
      </w:tr>
    </w:tbl>
    <w:p w:rsidR="00964487" w:rsidRPr="00B81CE2" w:rsidRDefault="00964487" w:rsidP="004B28AE">
      <w:pPr>
        <w:spacing w:after="0" w:line="360" w:lineRule="auto"/>
        <w:rPr>
          <w:rFonts w:ascii="Arial" w:hAnsi="Arial" w:cs="Arial"/>
        </w:rPr>
        <w:sectPr w:rsidR="00964487" w:rsidRPr="00B81CE2" w:rsidSect="00B81CE2">
          <w:headerReference w:type="default" r:id="rId23"/>
          <w:pgSz w:w="16838" w:h="11906" w:orient="landscape"/>
          <w:pgMar w:top="426" w:right="678" w:bottom="850" w:left="1701" w:header="708" w:footer="174" w:gutter="0"/>
          <w:cols w:space="708"/>
          <w:docGrid w:linePitch="360"/>
        </w:sectPr>
      </w:pPr>
    </w:p>
    <w:p w:rsidR="006E788A" w:rsidRPr="00B81CE2" w:rsidRDefault="006E788A" w:rsidP="0067770B">
      <w:pPr>
        <w:pStyle w:val="1"/>
        <w:spacing w:before="0" w:after="120" w:line="240" w:lineRule="auto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2" w:name="_Toc523129594"/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РАЗДЕЛ 4. ТЕХНИКО-ЭКОНОМИЧЕСКИЕ ПОКАЗАТ</w:t>
      </w:r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t>Е</w:t>
      </w:r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t xml:space="preserve">ЛИ ГЕНЕРАЛЬНОГО ПЛАНА </w:t>
      </w:r>
      <w:r w:rsidR="006E5CCF">
        <w:rPr>
          <w:rFonts w:ascii="Arial" w:hAnsi="Arial" w:cs="Arial"/>
          <w:bCs w:val="0"/>
          <w:color w:val="auto"/>
          <w:spacing w:val="20"/>
          <w:sz w:val="32"/>
          <w:szCs w:val="32"/>
        </w:rPr>
        <w:t>СЕЛЬСКОГО ПОСЕЛЕНИЯ НОВОСЕЛЬСКИЙ</w:t>
      </w:r>
      <w:r w:rsidR="00D9733D"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t xml:space="preserve"> СЕЛЬСОВЕТ</w:t>
      </w:r>
      <w:bookmarkEnd w:id="22"/>
    </w:p>
    <w:p w:rsidR="00D054EB" w:rsidRPr="00606C99" w:rsidRDefault="00D95523" w:rsidP="00606C99">
      <w:pPr>
        <w:spacing w:after="0" w:line="360" w:lineRule="auto"/>
        <w:jc w:val="both"/>
        <w:rPr>
          <w:rFonts w:ascii="Arial" w:hAnsi="Arial" w:cs="Arial"/>
          <w:i/>
        </w:rPr>
      </w:pPr>
      <w:r w:rsidRPr="00606C99">
        <w:rPr>
          <w:rFonts w:ascii="Arial" w:hAnsi="Arial" w:cs="Arial"/>
          <w:bCs/>
        </w:rPr>
        <w:t xml:space="preserve">Технико-экономические показатели генерального плана </w:t>
      </w:r>
      <w:r w:rsidR="006E788A" w:rsidRPr="00606C99">
        <w:rPr>
          <w:rFonts w:ascii="Arial" w:hAnsi="Arial" w:cs="Arial"/>
        </w:rPr>
        <w:t xml:space="preserve">представлены в таблице </w:t>
      </w:r>
      <w:r w:rsidRPr="00606C99">
        <w:rPr>
          <w:rFonts w:ascii="Arial" w:hAnsi="Arial" w:cs="Arial"/>
        </w:rPr>
        <w:t>4.</w:t>
      </w:r>
      <w:r w:rsidR="006E788A" w:rsidRPr="00606C99">
        <w:rPr>
          <w:rFonts w:ascii="Arial" w:hAnsi="Arial" w:cs="Arial"/>
        </w:rPr>
        <w:t>1</w:t>
      </w:r>
      <w:r w:rsidR="00372CCF" w:rsidRPr="00606C99">
        <w:rPr>
          <w:rFonts w:ascii="Arial" w:hAnsi="Arial" w:cs="Arial"/>
        </w:rPr>
        <w:t>.</w:t>
      </w:r>
    </w:p>
    <w:p w:rsidR="00D054EB" w:rsidRPr="00B81CE2" w:rsidRDefault="00D054EB" w:rsidP="0067770B">
      <w:pPr>
        <w:spacing w:after="0" w:line="360" w:lineRule="auto"/>
        <w:rPr>
          <w:rFonts w:ascii="Arial" w:hAnsi="Arial" w:cs="Arial"/>
        </w:rPr>
      </w:pPr>
      <w:r w:rsidRPr="00606C99">
        <w:rPr>
          <w:rFonts w:ascii="Arial" w:hAnsi="Arial" w:cs="Arial"/>
        </w:rPr>
        <w:t xml:space="preserve">Таблица </w:t>
      </w:r>
      <w:r w:rsidR="006E788A" w:rsidRPr="00606C99">
        <w:rPr>
          <w:rFonts w:ascii="Arial" w:hAnsi="Arial" w:cs="Arial"/>
        </w:rPr>
        <w:t>4</w:t>
      </w:r>
      <w:r w:rsidR="00D95523" w:rsidRPr="00606C99">
        <w:rPr>
          <w:rFonts w:ascii="Arial" w:hAnsi="Arial" w:cs="Arial"/>
        </w:rPr>
        <w:t>.</w:t>
      </w:r>
      <w:r w:rsidR="006E788A" w:rsidRPr="00606C99">
        <w:rPr>
          <w:rFonts w:ascii="Arial" w:hAnsi="Arial" w:cs="Arial"/>
        </w:rPr>
        <w:t>1</w:t>
      </w:r>
      <w:r w:rsidR="00D95523" w:rsidRPr="00606C99">
        <w:rPr>
          <w:rFonts w:ascii="Arial" w:hAnsi="Arial" w:cs="Arial"/>
        </w:rPr>
        <w:t xml:space="preserve"> - </w:t>
      </w:r>
      <w:r w:rsidRPr="00606C99">
        <w:rPr>
          <w:rFonts w:ascii="Arial" w:hAnsi="Arial" w:cs="Arial"/>
        </w:rPr>
        <w:t>Показатели генерального плана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37"/>
        <w:gridCol w:w="3085"/>
        <w:gridCol w:w="1642"/>
        <w:gridCol w:w="1490"/>
        <w:gridCol w:w="1441"/>
        <w:gridCol w:w="1174"/>
      </w:tblGrid>
      <w:tr w:rsidR="002C04F5" w:rsidRPr="00652671" w:rsidTr="001A3B33">
        <w:trPr>
          <w:trHeight w:val="340"/>
          <w:tblHeader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</w:rPr>
            </w:pPr>
            <w:r w:rsidRPr="00652671">
              <w:rPr>
                <w:rFonts w:ascii="Arial" w:hAnsi="Arial" w:cs="Arial"/>
              </w:rPr>
              <w:t>№ п/п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</w:rPr>
            </w:pPr>
            <w:r w:rsidRPr="00652671">
              <w:rPr>
                <w:rFonts w:ascii="Arial" w:hAnsi="Arial" w:cs="Arial"/>
              </w:rPr>
              <w:t>Показатели территориального планирования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</w:rPr>
            </w:pPr>
            <w:r w:rsidRPr="00652671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</w:rPr>
            </w:pPr>
            <w:r w:rsidRPr="00652671">
              <w:rPr>
                <w:rFonts w:ascii="Arial" w:hAnsi="Arial" w:cs="Arial"/>
              </w:rPr>
              <w:t>Современное состояние на 2013 г.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</w:rPr>
            </w:pPr>
            <w:r w:rsidRPr="00652671">
              <w:rPr>
                <w:rFonts w:ascii="Arial" w:hAnsi="Arial" w:cs="Arial"/>
              </w:rPr>
              <w:t>2018 г.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</w:rPr>
            </w:pPr>
            <w:r w:rsidRPr="00652671">
              <w:rPr>
                <w:rFonts w:ascii="Arial" w:hAnsi="Arial" w:cs="Arial"/>
              </w:rPr>
              <w:t>2038 г.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</w:rPr>
            </w:pPr>
            <w:r w:rsidRPr="00652671">
              <w:rPr>
                <w:rFonts w:ascii="Arial" w:hAnsi="Arial" w:cs="Arial"/>
                <w:lang w:val="en-US"/>
              </w:rPr>
              <w:t>I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</w:rPr>
            </w:pPr>
            <w:r w:rsidRPr="00652671">
              <w:rPr>
                <w:rFonts w:ascii="Arial" w:hAnsi="Arial" w:cs="Arial"/>
              </w:rPr>
              <w:t>Территория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after="24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Общая площадь земель в гр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ницах муниципального образ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вания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26005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26005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26005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1.2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Общая площадь земель в гр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ницах населенных пунктов: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1888,2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2015,3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2015,3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с. Беляйково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260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260,3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260,3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Дубровка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Еловка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8,3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Лесниково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113,6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,6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,6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Лобково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65,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65,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65,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Мещеры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21,7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с. Новоселки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409,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457,6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457,6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Овечкино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14,4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Талынское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с. Федурино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,3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123,5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123,5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Яковлево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Бежаново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26,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26,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26,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Вишенки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25,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25,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25,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Голявино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28,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28,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28,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Елемейка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11,4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с. Жайск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106,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106,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Жекино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75,3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75,3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75,3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Короваево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19,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19,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19,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Мелешки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Мякишево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Новинки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Пожога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27,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27,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27,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Ползиково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Сапун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61,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61,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61,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Спасск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Ташлыково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46,7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д. Шарапово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с. Яковцево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152,7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180,9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180,9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1.3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Общая площадь земель по к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тегориям в границах</w:t>
            </w:r>
            <w:r w:rsidRPr="00652671">
              <w:rPr>
                <w:rFonts w:ascii="Arial" w:hAnsi="Arial" w:cs="Arial"/>
                <w:sz w:val="20"/>
                <w:szCs w:val="20"/>
              </w:rPr>
              <w:t xml:space="preserve"> Новосел</w:t>
            </w:r>
            <w:r w:rsidRPr="00652671">
              <w:rPr>
                <w:rFonts w:ascii="Arial" w:hAnsi="Arial" w:cs="Arial"/>
                <w:sz w:val="20"/>
                <w:szCs w:val="20"/>
              </w:rPr>
              <w:t>ь</w:t>
            </w:r>
            <w:r w:rsidRPr="00652671">
              <w:rPr>
                <w:rFonts w:ascii="Arial" w:hAnsi="Arial" w:cs="Arial"/>
                <w:sz w:val="20"/>
                <w:szCs w:val="20"/>
              </w:rPr>
              <w:t>ского сельсовета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26005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26005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26005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23" w:name="RANGE!C39"/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в том числе:</w:t>
            </w:r>
            <w:bookmarkEnd w:id="23"/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1888,2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2015,3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2015,3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Земли промышленности, эне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гетики, транспорта, связи, р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диовещания, телевидения, и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форматики, земли для обесп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чения космической деятельн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сти, земли обороны, безопасн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сти и земли иного спец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ального назначения – всего,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B65F2C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39,6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Земли особо охраняемых те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риторий и объектов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B65F2C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6,3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B65F2C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B65F2C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Земли сельскохозяйственн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го назначения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571A3C">
              <w:rPr>
                <w:rFonts w:ascii="Arial" w:hAnsi="Arial" w:cs="Arial"/>
                <w:color w:val="000000"/>
                <w:sz w:val="20"/>
                <w:szCs w:val="20"/>
              </w:rPr>
              <w:t>12430,8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1A3C">
              <w:rPr>
                <w:rFonts w:ascii="Arial" w:hAnsi="Arial" w:cs="Arial"/>
                <w:color w:val="000000"/>
                <w:sz w:val="20"/>
                <w:szCs w:val="20"/>
              </w:rPr>
              <w:t>12299,1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1A3C">
              <w:rPr>
                <w:rFonts w:ascii="Arial" w:hAnsi="Arial" w:cs="Arial"/>
                <w:color w:val="000000"/>
                <w:sz w:val="20"/>
                <w:szCs w:val="20"/>
              </w:rPr>
              <w:t>12299,1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Земли лесного фонда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571A3C">
              <w:rPr>
                <w:rFonts w:ascii="Arial" w:hAnsi="Arial" w:cs="Arial"/>
                <w:color w:val="000000"/>
                <w:sz w:val="20"/>
                <w:szCs w:val="20"/>
              </w:rPr>
              <w:t>10865,3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10863,4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E86DDD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10863,4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Земли водного фонда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571A3C">
              <w:rPr>
                <w:rFonts w:ascii="Arial" w:hAnsi="Arial" w:cs="Arial"/>
                <w:color w:val="000000"/>
                <w:sz w:val="20"/>
                <w:szCs w:val="20"/>
              </w:rPr>
              <w:t>774,8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774,8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774,8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Земли запаса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571A3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652671">
              <w:rPr>
                <w:rFonts w:ascii="Arial" w:hAnsi="Arial" w:cs="Arial"/>
                <w:lang w:val="en-US"/>
              </w:rPr>
              <w:t>II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Население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2.1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Общая численность населения (по муниципальному образов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нию)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3047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2747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4626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% роста от с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у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ществующей численности постоянного населения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90,1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151,7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2.2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 xml:space="preserve">Плотность населения </w:t>
            </w: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Нов</w:t>
            </w: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</w:t>
            </w: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сельского сельсовета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чел. на 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0,18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652671">
              <w:rPr>
                <w:rFonts w:ascii="Arial" w:hAnsi="Arial" w:cs="Arial"/>
                <w:lang w:val="en-US"/>
              </w:rPr>
              <w:t>III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Жилищный фонд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lastRenderedPageBreak/>
              <w:t>3.1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Средня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я обеспеченность населения, 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Sобщ.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2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/чел.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34,5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3.2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Общий объем жилищного фо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Sобщ., м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99200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99777,2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159347,68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кол-во домов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2344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2946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3.3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Общий объем нового жилищн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го строительства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577,2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59570,48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3.4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Общий объем убыли жилищного фонда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Sобщ., м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3.5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Существующий сохраняемый жилищный фонд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Sобщ., м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99200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99200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652671">
              <w:rPr>
                <w:rFonts w:ascii="Arial" w:hAnsi="Arial" w:cs="Arial"/>
                <w:lang w:val="en-US"/>
              </w:rPr>
              <w:t>IV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Объекты социального и культурно-бытового обслуживания местного значения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4.1</w:t>
            </w:r>
          </w:p>
        </w:tc>
        <w:tc>
          <w:tcPr>
            <w:tcW w:w="1629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Детские дошкольные учрежд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color w:val="000000"/>
              </w:rPr>
              <w:t>мест на        1000 чел.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28,1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4.2</w:t>
            </w:r>
          </w:p>
        </w:tc>
        <w:tc>
          <w:tcPr>
            <w:tcW w:w="1629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Общеобразовательные школы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учащихся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color w:val="000000"/>
              </w:rPr>
              <w:t>мест на        1000 чел.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218,5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129,8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4.3</w:t>
            </w:r>
          </w:p>
        </w:tc>
        <w:tc>
          <w:tcPr>
            <w:tcW w:w="1629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Внешкольные учреждения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color w:val="000000"/>
              </w:rPr>
              <w:t>мест на        1000 чел.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8,7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4.4</w:t>
            </w:r>
          </w:p>
        </w:tc>
        <w:tc>
          <w:tcPr>
            <w:tcW w:w="1629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Стационары всех типов для взрослых с вспомогательными зданиями и сооружениями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коек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color w:val="000000"/>
              </w:rPr>
              <w:t>коек на        1000 чел.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5,4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4.5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4.6</w:t>
            </w:r>
          </w:p>
        </w:tc>
        <w:tc>
          <w:tcPr>
            <w:tcW w:w="1629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Спортивные залы общего пол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зования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кв.м общей площади пола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color w:val="000000"/>
              </w:rPr>
              <w:t>кв.м общей площади пола на 1000 чел.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8,7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4.7</w:t>
            </w:r>
          </w:p>
        </w:tc>
        <w:tc>
          <w:tcPr>
            <w:tcW w:w="1629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Плоскостные спортивные с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оружения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0,015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color w:val="000000"/>
              </w:rPr>
              <w:t>га на 1000 чел.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4.8</w:t>
            </w:r>
          </w:p>
        </w:tc>
        <w:tc>
          <w:tcPr>
            <w:tcW w:w="1629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Клубы и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 xml:space="preserve"> учреждения клубного типа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660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color w:val="000000"/>
              </w:rPr>
              <w:t>мест на        1000 чел.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240,3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142,8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4.9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Массовые библиотеки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4.10</w:t>
            </w:r>
          </w:p>
        </w:tc>
        <w:tc>
          <w:tcPr>
            <w:tcW w:w="1629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Пожарное депо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автомобилей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color w:val="000000"/>
              </w:rPr>
              <w:t>автомобилей на 1000 чел.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4.11</w:t>
            </w:r>
          </w:p>
        </w:tc>
        <w:tc>
          <w:tcPr>
            <w:tcW w:w="1629" w:type="pct"/>
            <w:vMerge w:val="restar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Кладбище традиционного за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х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ронения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vMerge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color w:val="000000"/>
              </w:rPr>
              <w:t>га на 1000 чел.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5C512B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512B"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5C512B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512B">
              <w:rPr>
                <w:rFonts w:ascii="Arial" w:hAnsi="Arial" w:cs="Arial"/>
                <w:color w:val="000000"/>
                <w:sz w:val="20"/>
                <w:szCs w:val="20"/>
              </w:rPr>
              <w:t>5,53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5C512B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512B">
              <w:rPr>
                <w:rFonts w:ascii="Arial" w:hAnsi="Arial" w:cs="Arial"/>
                <w:color w:val="000000"/>
                <w:sz w:val="20"/>
                <w:szCs w:val="20"/>
              </w:rPr>
              <w:t>3,28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652671">
              <w:rPr>
                <w:rFonts w:ascii="Arial" w:hAnsi="Arial" w:cs="Arial"/>
                <w:lang w:val="en-US"/>
              </w:rPr>
              <w:t>V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Транспортная инфраструктура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5.1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Протяженность автомобильных дорог общего пользования, вс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55,806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59,806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78,106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5.2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регионального и межмуниц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пального значения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55,806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55,806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69,976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</w:rPr>
            </w:pP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color w:val="000000"/>
                <w:sz w:val="20"/>
                <w:szCs w:val="20"/>
              </w:rPr>
              <w:t>Трубопроводный транспорт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5.</w:t>
            </w:r>
            <w:r w:rsidRPr="00652671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Протяженность газового труб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провода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66,7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66,7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66,7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652671">
              <w:rPr>
                <w:rFonts w:ascii="Arial" w:hAnsi="Arial" w:cs="Arial"/>
                <w:lang w:val="en-US"/>
              </w:rPr>
              <w:t>VI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Инженерная инфраструктура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6.1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Электропотребление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кВт*ч/год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16713818,3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18624940,7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23837902,3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на производственные нужды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кВт*ч/год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5873607,2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5873607,2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5873607,2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на коммунально-бытовые ну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ж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ды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кВт*ч/год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10840211,1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12751333,5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17964295,1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Протяженность сетей всего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97,1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102,4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110,6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35 кВ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16,4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16,4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16,4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6 кВ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80,7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86,0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94,2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Количество ПС на территории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2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35 кВ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2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6.2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Связь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Количество АТС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6.3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Водопотребление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куб.м/сут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492,16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1408,93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на    хозяйственно-питьевые нужды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куб.м/сут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273,43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906,53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на производственные нужды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куб.м/сут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40,30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150,30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производительность водоз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борных сооружений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куб.м/сут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1250,00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1250,00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Протяженность             сетей водоснабжения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42,65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81,70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84,10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6.</w:t>
            </w:r>
            <w:r w:rsidRPr="00652671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Водоотведение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Общее поступление сточных вод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тыс. куб. м/ в сутки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536,88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903,58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DC6A61" w:rsidRDefault="002C04F5" w:rsidP="00DC6A6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 xml:space="preserve">хозяйственно-бытовые  </w:t>
            </w:r>
          </w:p>
          <w:p w:rsidR="002C04F5" w:rsidRPr="00652671" w:rsidRDefault="002C04F5" w:rsidP="00DC6A6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сточные воды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тыс. куб. м/ в сутки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416,73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701,30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производственные сточные в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ды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тыс. куб. м/ в сутки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99,45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167,35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производительность     очис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ных сооружений канализации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тыс. куб. м/ в сутки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900,00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900,00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Протяженность сетей канализ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ции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16,58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16,58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6.</w:t>
            </w:r>
            <w:r w:rsidRPr="00652671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Противопожарное водоснабжение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Пожарный водоем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Пожарный гидрант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6.</w:t>
            </w:r>
            <w:r w:rsidRPr="00652671"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Потребление газа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тыс. куб. м/год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850,5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1451,8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на коммунально-бытовые ну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ж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ды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тыс. куб. м/год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810,0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1382,7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на производственные нужды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тыс. куб. м/год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40,5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69,1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Источники подачи газа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Протяженность сетей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tabs>
                <w:tab w:val="center" w:pos="777"/>
              </w:tabs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57,1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64,7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6.</w:t>
            </w:r>
            <w:r w:rsidRPr="00652671"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Теплоснабжение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Потребление тепла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Производительность централ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зованных источников тепл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снабжения - всего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МВт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2,314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2,314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2,314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Протяженность тепловых сетей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3,431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3,431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71">
              <w:rPr>
                <w:rFonts w:ascii="Arial" w:hAnsi="Arial" w:cs="Arial"/>
                <w:sz w:val="20"/>
                <w:szCs w:val="20"/>
              </w:rPr>
              <w:t>3,431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652671">
              <w:rPr>
                <w:rFonts w:ascii="Arial" w:hAnsi="Arial" w:cs="Arial"/>
                <w:lang w:val="en-US"/>
              </w:rPr>
              <w:t>VII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Ритуальное обслуживание населения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t>7.1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Общее количество кладбищ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9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652671">
              <w:rPr>
                <w:rFonts w:ascii="Arial" w:hAnsi="Arial" w:cs="Arial"/>
                <w:lang w:val="en-US"/>
              </w:rPr>
              <w:t>VIII</w:t>
            </w:r>
          </w:p>
        </w:tc>
        <w:tc>
          <w:tcPr>
            <w:tcW w:w="4664" w:type="pct"/>
            <w:gridSpan w:val="5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Захоронение биологических отходов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52671">
              <w:rPr>
                <w:rFonts w:ascii="Arial" w:hAnsi="Arial" w:cs="Arial"/>
                <w:b w:val="0"/>
                <w:lang w:val="en-US"/>
              </w:rPr>
              <w:lastRenderedPageBreak/>
              <w:t>8.1</w:t>
            </w: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Биотермическая яма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1</w:t>
            </w:r>
          </w:p>
        </w:tc>
      </w:tr>
      <w:tr w:rsidR="002C04F5" w:rsidRPr="00652671" w:rsidTr="001A3B33">
        <w:trPr>
          <w:trHeight w:val="340"/>
        </w:trPr>
        <w:tc>
          <w:tcPr>
            <w:tcW w:w="336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</w:p>
        </w:tc>
        <w:tc>
          <w:tcPr>
            <w:tcW w:w="1629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7" w:type="pct"/>
            <w:shd w:val="clear" w:color="auto" w:fill="auto"/>
            <w:vAlign w:val="center"/>
          </w:tcPr>
          <w:p w:rsidR="002C04F5" w:rsidRPr="00652671" w:rsidRDefault="002C04F5" w:rsidP="001A3B3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2671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0,12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0,06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2C04F5" w:rsidRPr="00652671" w:rsidRDefault="002C04F5" w:rsidP="001A3B33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52671">
              <w:rPr>
                <w:rFonts w:ascii="Arial" w:hAnsi="Arial" w:cs="Arial"/>
                <w:b w:val="0"/>
              </w:rPr>
              <w:t>0,06</w:t>
            </w:r>
          </w:p>
        </w:tc>
      </w:tr>
    </w:tbl>
    <w:p w:rsidR="00D054EB" w:rsidRPr="00B81CE2" w:rsidRDefault="00D054EB" w:rsidP="00677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054EB" w:rsidRPr="00B81CE2" w:rsidRDefault="00D054EB" w:rsidP="00677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054EB" w:rsidRPr="00B81CE2" w:rsidRDefault="00D054EB" w:rsidP="00677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054EB" w:rsidRPr="00B81CE2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054EB" w:rsidRPr="00B81CE2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054EB" w:rsidRPr="00B81CE2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  <w:sectPr w:rsidR="00D054EB" w:rsidRPr="00B81CE2" w:rsidSect="00B81CE2">
          <w:headerReference w:type="default" r:id="rId24"/>
          <w:foot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0D50" w:rsidRPr="00B81CE2" w:rsidRDefault="00F30D50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972EC" w:rsidRPr="00B81CE2" w:rsidRDefault="00F972EC" w:rsidP="00372CCF">
      <w:pPr>
        <w:pStyle w:val="1"/>
        <w:spacing w:before="0" w:after="120" w:line="240" w:lineRule="auto"/>
        <w:jc w:val="center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4" w:name="_Toc523129595"/>
      <w:r w:rsidRPr="00B81CE2">
        <w:rPr>
          <w:rFonts w:ascii="Arial" w:hAnsi="Arial" w:cs="Arial"/>
          <w:bCs w:val="0"/>
          <w:color w:val="auto"/>
          <w:spacing w:val="20"/>
          <w:sz w:val="32"/>
          <w:szCs w:val="32"/>
        </w:rPr>
        <w:t>ПРИЛОЖЕНИЯ</w:t>
      </w:r>
      <w:bookmarkEnd w:id="24"/>
    </w:p>
    <w:p w:rsidR="00127DDF" w:rsidRPr="00B81CE2" w:rsidRDefault="00127DDF" w:rsidP="004B28AE">
      <w:pPr>
        <w:spacing w:after="0" w:line="360" w:lineRule="auto"/>
        <w:rPr>
          <w:rFonts w:ascii="Arial" w:hAnsi="Arial" w:cs="Arial"/>
        </w:rPr>
      </w:pPr>
    </w:p>
    <w:p w:rsidR="00127DDF" w:rsidRPr="00B81CE2" w:rsidRDefault="00127DDF" w:rsidP="004B28AE">
      <w:pPr>
        <w:spacing w:after="0" w:line="360" w:lineRule="auto"/>
        <w:rPr>
          <w:rFonts w:ascii="Arial" w:hAnsi="Arial" w:cs="Arial"/>
        </w:rPr>
        <w:sectPr w:rsidR="00127DDF" w:rsidRPr="00B81CE2" w:rsidSect="00B81CE2">
          <w:headerReference w:type="default" r:id="rId26"/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C2F" w:rsidRPr="0012047D" w:rsidRDefault="00F76647" w:rsidP="0012047D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81CE2">
        <w:rPr>
          <w:rFonts w:ascii="Arial" w:hAnsi="Arial" w:cs="Arial"/>
          <w:b/>
          <w:sz w:val="24"/>
          <w:szCs w:val="24"/>
        </w:rPr>
        <w:lastRenderedPageBreak/>
        <w:t>ПРИЛОЖЕНИЕ А</w:t>
      </w:r>
    </w:p>
    <w:p w:rsidR="00D14BA8" w:rsidRPr="00B81CE2" w:rsidRDefault="00D14BA8" w:rsidP="00366C2F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  <w:noProof/>
          <w:color w:val="000000"/>
        </w:rPr>
      </w:pPr>
      <w:r w:rsidRPr="00B81CE2">
        <w:rPr>
          <w:rFonts w:ascii="Arial" w:hAnsi="Arial" w:cs="Arial"/>
          <w:noProof/>
          <w:color w:val="000000"/>
        </w:rPr>
        <w:t>Включение в границы земел</w:t>
      </w:r>
      <w:r w:rsidR="004E5BB9" w:rsidRPr="00B81CE2">
        <w:rPr>
          <w:rFonts w:ascii="Arial" w:hAnsi="Arial" w:cs="Arial"/>
          <w:noProof/>
          <w:color w:val="000000"/>
        </w:rPr>
        <w:t>ьных участков</w:t>
      </w:r>
    </w:p>
    <w:p w:rsidR="0012047D" w:rsidRPr="00C1497D" w:rsidRDefault="00D86580" w:rsidP="0012047D">
      <w:pPr>
        <w:rPr>
          <w:lang w:val="x-none" w:eastAsia="x-none"/>
        </w:rPr>
      </w:pPr>
      <w:r>
        <w:rPr>
          <w:noProof/>
        </w:rPr>
        <w:drawing>
          <wp:inline distT="0" distB="0" distL="0" distR="0">
            <wp:extent cx="6115050" cy="3733800"/>
            <wp:effectExtent l="0" t="0" r="0" b="0"/>
            <wp:docPr id="19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7D" w:rsidRPr="00C1497D" w:rsidRDefault="0012047D" w:rsidP="0012047D">
      <w:pPr>
        <w:rPr>
          <w:rFonts w:ascii="Arial" w:hAnsi="Arial" w:cs="Arial"/>
          <w:sz w:val="20"/>
          <w:szCs w:val="20"/>
        </w:rPr>
      </w:pPr>
      <w:r w:rsidRPr="00C1497D">
        <w:rPr>
          <w:rFonts w:ascii="Arial" w:hAnsi="Arial" w:cs="Arial"/>
          <w:iCs/>
          <w:color w:val="000000"/>
        </w:rPr>
        <w:t>ЗУ с КН 52:36:0005044:2 (с. Федур</w:t>
      </w:r>
      <w:r w:rsidRPr="00C1497D">
        <w:rPr>
          <w:rFonts w:ascii="Arial" w:hAnsi="Arial" w:cs="Arial"/>
          <w:iCs/>
          <w:color w:val="000000"/>
        </w:rPr>
        <w:t>и</w:t>
      </w:r>
      <w:r w:rsidRPr="00C1497D">
        <w:rPr>
          <w:rFonts w:ascii="Arial" w:hAnsi="Arial" w:cs="Arial"/>
          <w:iCs/>
          <w:color w:val="000000"/>
        </w:rPr>
        <w:t>но)</w:t>
      </w:r>
    </w:p>
    <w:p w:rsidR="0012047D" w:rsidRPr="00C1497D" w:rsidRDefault="0012047D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12047D" w:rsidRDefault="00D86580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15050" cy="3771900"/>
            <wp:effectExtent l="0" t="0" r="0" b="0"/>
            <wp:docPr id="18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7D" w:rsidRDefault="0012047D" w:rsidP="0012047D">
      <w:pPr>
        <w:rPr>
          <w:rFonts w:ascii="Arial" w:hAnsi="Arial" w:cs="Arial"/>
          <w:iCs/>
          <w:color w:val="000000"/>
        </w:rPr>
      </w:pPr>
      <w:r w:rsidRPr="00C1497D">
        <w:rPr>
          <w:rFonts w:ascii="Arial" w:hAnsi="Arial" w:cs="Arial"/>
          <w:iCs/>
          <w:color w:val="000000"/>
        </w:rPr>
        <w:t xml:space="preserve">ЗУ с КН 52:36:0005047:4 (с. </w:t>
      </w:r>
      <w:r>
        <w:rPr>
          <w:rFonts w:ascii="Arial" w:hAnsi="Arial" w:cs="Arial"/>
          <w:iCs/>
          <w:color w:val="000000"/>
        </w:rPr>
        <w:t>Новоселки</w:t>
      </w:r>
      <w:r w:rsidRPr="00C1497D">
        <w:rPr>
          <w:rFonts w:ascii="Arial" w:hAnsi="Arial" w:cs="Arial"/>
          <w:iCs/>
          <w:color w:val="000000"/>
        </w:rPr>
        <w:t>)</w:t>
      </w:r>
    </w:p>
    <w:p w:rsidR="0012047D" w:rsidRDefault="0012047D" w:rsidP="0012047D">
      <w:pPr>
        <w:rPr>
          <w:rFonts w:ascii="Arial" w:hAnsi="Arial" w:cs="Arial"/>
          <w:iCs/>
          <w:color w:val="000000"/>
        </w:rPr>
      </w:pPr>
    </w:p>
    <w:p w:rsidR="0012047D" w:rsidRDefault="00D86580" w:rsidP="0012047D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Cs/>
          <w:noProof/>
          <w:color w:val="000000"/>
        </w:rPr>
        <w:drawing>
          <wp:inline distT="0" distB="0" distL="0" distR="0">
            <wp:extent cx="6115050" cy="3971925"/>
            <wp:effectExtent l="0" t="0" r="0" b="9525"/>
            <wp:docPr id="3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7D" w:rsidRPr="0012047D" w:rsidRDefault="0012047D" w:rsidP="0012047D">
      <w:pPr>
        <w:rPr>
          <w:rFonts w:ascii="Arial" w:hAnsi="Arial" w:cs="Arial"/>
          <w:iCs/>
          <w:color w:val="000000"/>
        </w:rPr>
      </w:pPr>
      <w:r w:rsidRPr="00C1497D">
        <w:rPr>
          <w:rFonts w:ascii="Arial" w:hAnsi="Arial" w:cs="Arial"/>
          <w:iCs/>
          <w:color w:val="000000"/>
        </w:rPr>
        <w:t xml:space="preserve">ЗУ с КН 52:36:0005047:5 (с. </w:t>
      </w:r>
      <w:r>
        <w:rPr>
          <w:rFonts w:ascii="Arial" w:hAnsi="Arial" w:cs="Arial"/>
          <w:iCs/>
          <w:color w:val="000000"/>
        </w:rPr>
        <w:t>Новоселки</w:t>
      </w:r>
      <w:r w:rsidRPr="00C1497D">
        <w:rPr>
          <w:rFonts w:ascii="Arial" w:hAnsi="Arial" w:cs="Arial"/>
          <w:iCs/>
          <w:color w:val="000000"/>
        </w:rPr>
        <w:t>)</w:t>
      </w:r>
    </w:p>
    <w:p w:rsidR="0012047D" w:rsidRPr="0012047D" w:rsidRDefault="00D86580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15050" cy="3971925"/>
            <wp:effectExtent l="0" t="0" r="0" b="9525"/>
            <wp:docPr id="2" name="Рисунок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47D" w:rsidRPr="00C1497D">
        <w:rPr>
          <w:rFonts w:ascii="Arial" w:hAnsi="Arial" w:cs="Arial"/>
          <w:iCs/>
          <w:color w:val="000000"/>
        </w:rPr>
        <w:t xml:space="preserve">ЗУ с КН 52:36:0002055:10 (с. </w:t>
      </w:r>
      <w:r w:rsidR="0012047D">
        <w:rPr>
          <w:rFonts w:ascii="Arial" w:hAnsi="Arial" w:cs="Arial"/>
          <w:iCs/>
          <w:color w:val="000000"/>
        </w:rPr>
        <w:t>Жайск</w:t>
      </w:r>
      <w:r w:rsidR="0012047D" w:rsidRPr="00C1497D">
        <w:rPr>
          <w:rFonts w:ascii="Arial" w:hAnsi="Arial" w:cs="Arial"/>
          <w:iCs/>
          <w:color w:val="000000"/>
        </w:rPr>
        <w:t>)</w:t>
      </w:r>
    </w:p>
    <w:p w:rsidR="0012047D" w:rsidRPr="0012047D" w:rsidRDefault="00D86580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115050" cy="3638550"/>
            <wp:effectExtent l="0" t="0" r="0" b="0"/>
            <wp:docPr id="1" name="Рисунок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47D" w:rsidRPr="00C1497D">
        <w:rPr>
          <w:rFonts w:ascii="Arial" w:hAnsi="Arial" w:cs="Arial"/>
          <w:iCs/>
          <w:color w:val="000000"/>
        </w:rPr>
        <w:t xml:space="preserve">ЗУ с КН 52:36:0002055:11 (с. </w:t>
      </w:r>
      <w:r w:rsidR="0012047D">
        <w:rPr>
          <w:rFonts w:ascii="Arial" w:hAnsi="Arial" w:cs="Arial"/>
          <w:iCs/>
          <w:color w:val="000000"/>
        </w:rPr>
        <w:t>Жайск</w:t>
      </w:r>
      <w:r w:rsidR="0012047D" w:rsidRPr="00C1497D">
        <w:rPr>
          <w:rFonts w:ascii="Arial" w:hAnsi="Arial" w:cs="Arial"/>
          <w:iCs/>
          <w:color w:val="000000"/>
        </w:rPr>
        <w:t>)</w:t>
      </w:r>
    </w:p>
    <w:p w:rsidR="0012047D" w:rsidRDefault="0012047D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12047D" w:rsidRDefault="00D86580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15050" cy="3924300"/>
            <wp:effectExtent l="0" t="0" r="0" b="0"/>
            <wp:docPr id="9" name="Рисунок 9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7D" w:rsidRDefault="0012047D" w:rsidP="0012047D">
      <w:pPr>
        <w:rPr>
          <w:rFonts w:ascii="Arial" w:hAnsi="Arial" w:cs="Arial"/>
          <w:iCs/>
          <w:color w:val="000000"/>
        </w:rPr>
      </w:pPr>
      <w:r w:rsidRPr="00C1497D">
        <w:rPr>
          <w:rFonts w:ascii="Arial" w:hAnsi="Arial" w:cs="Arial"/>
          <w:iCs/>
          <w:color w:val="000000"/>
        </w:rPr>
        <w:t xml:space="preserve">ЗУ с КН 52:36:0002056:48 (с. </w:t>
      </w:r>
      <w:r>
        <w:rPr>
          <w:rFonts w:ascii="Arial" w:hAnsi="Arial" w:cs="Arial"/>
          <w:iCs/>
          <w:color w:val="000000"/>
        </w:rPr>
        <w:t>Яковцево</w:t>
      </w:r>
      <w:r w:rsidRPr="00C1497D">
        <w:rPr>
          <w:rFonts w:ascii="Arial" w:hAnsi="Arial" w:cs="Arial"/>
          <w:iCs/>
          <w:color w:val="000000"/>
        </w:rPr>
        <w:t>)</w:t>
      </w:r>
    </w:p>
    <w:p w:rsidR="0012047D" w:rsidRPr="00901970" w:rsidRDefault="00D86580" w:rsidP="0012047D">
      <w:pPr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noProof/>
          <w:color w:val="000000"/>
        </w:rPr>
        <w:lastRenderedPageBreak/>
        <w:drawing>
          <wp:inline distT="0" distB="0" distL="0" distR="0">
            <wp:extent cx="6115050" cy="4019550"/>
            <wp:effectExtent l="0" t="0" r="0" b="0"/>
            <wp:docPr id="10" name="Рисунок 10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7D" w:rsidRPr="0012047D" w:rsidRDefault="0012047D" w:rsidP="0012047D">
      <w:pPr>
        <w:rPr>
          <w:rFonts w:ascii="Arial" w:hAnsi="Arial" w:cs="Arial"/>
          <w:iCs/>
          <w:color w:val="000000"/>
        </w:rPr>
      </w:pPr>
      <w:r w:rsidRPr="00C1497D">
        <w:rPr>
          <w:rFonts w:ascii="Arial" w:hAnsi="Arial" w:cs="Arial"/>
          <w:iCs/>
          <w:color w:val="000000"/>
        </w:rPr>
        <w:t>ЗУ с КН 52:36:0002056:4</w:t>
      </w:r>
      <w:r>
        <w:rPr>
          <w:rFonts w:ascii="Arial" w:hAnsi="Arial" w:cs="Arial"/>
          <w:iCs/>
          <w:color w:val="000000"/>
        </w:rPr>
        <w:t>9</w:t>
      </w:r>
      <w:r w:rsidRPr="00C1497D">
        <w:rPr>
          <w:rFonts w:ascii="Arial" w:hAnsi="Arial" w:cs="Arial"/>
          <w:iCs/>
          <w:color w:val="000000"/>
        </w:rPr>
        <w:t xml:space="preserve"> (с. </w:t>
      </w:r>
      <w:r>
        <w:rPr>
          <w:rFonts w:ascii="Arial" w:hAnsi="Arial" w:cs="Arial"/>
          <w:iCs/>
          <w:color w:val="000000"/>
        </w:rPr>
        <w:t>Яковцево</w:t>
      </w:r>
      <w:r w:rsidRPr="00C1497D">
        <w:rPr>
          <w:rFonts w:ascii="Arial" w:hAnsi="Arial" w:cs="Arial"/>
          <w:iCs/>
          <w:color w:val="000000"/>
        </w:rPr>
        <w:t>)</w:t>
      </w:r>
    </w:p>
    <w:p w:rsidR="0012047D" w:rsidRDefault="00D86580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15050" cy="4029075"/>
            <wp:effectExtent l="0" t="0" r="0" b="9525"/>
            <wp:docPr id="11" name="Рисунок 11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7D" w:rsidRPr="0012047D" w:rsidRDefault="0012047D" w:rsidP="0012047D">
      <w:pPr>
        <w:rPr>
          <w:rFonts w:ascii="Arial" w:hAnsi="Arial" w:cs="Arial"/>
          <w:iCs/>
          <w:color w:val="000000"/>
        </w:rPr>
      </w:pPr>
      <w:r w:rsidRPr="00C1497D">
        <w:rPr>
          <w:rFonts w:ascii="Arial" w:hAnsi="Arial" w:cs="Arial"/>
          <w:iCs/>
          <w:color w:val="000000"/>
        </w:rPr>
        <w:t xml:space="preserve">ЗУ с КН 52:36:0002055:207 (с. </w:t>
      </w:r>
      <w:r>
        <w:rPr>
          <w:rFonts w:ascii="Arial" w:hAnsi="Arial" w:cs="Arial"/>
          <w:iCs/>
          <w:color w:val="000000"/>
        </w:rPr>
        <w:t>Жайск</w:t>
      </w:r>
      <w:r w:rsidRPr="00C1497D">
        <w:rPr>
          <w:rFonts w:ascii="Arial" w:hAnsi="Arial" w:cs="Arial"/>
          <w:iCs/>
          <w:color w:val="000000"/>
        </w:rPr>
        <w:t>)</w:t>
      </w:r>
    </w:p>
    <w:p w:rsidR="0012047D" w:rsidRDefault="00D86580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115050" cy="3981450"/>
            <wp:effectExtent l="0" t="0" r="0" b="0"/>
            <wp:docPr id="12" name="Рисунок 12" descr="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7D" w:rsidRPr="00C1497D" w:rsidRDefault="0012047D" w:rsidP="0012047D">
      <w:pPr>
        <w:spacing w:line="240" w:lineRule="auto"/>
        <w:rPr>
          <w:rFonts w:ascii="Arial" w:hAnsi="Arial" w:cs="Arial"/>
          <w:iCs/>
          <w:color w:val="000000"/>
        </w:rPr>
      </w:pPr>
      <w:r w:rsidRPr="00C1497D">
        <w:rPr>
          <w:rFonts w:ascii="Arial" w:hAnsi="Arial" w:cs="Arial"/>
          <w:iCs/>
          <w:color w:val="000000"/>
        </w:rPr>
        <w:t xml:space="preserve">ЗУ с КН 52:36:0002055:215 (с. </w:t>
      </w:r>
      <w:r>
        <w:rPr>
          <w:rFonts w:ascii="Arial" w:hAnsi="Arial" w:cs="Arial"/>
          <w:iCs/>
          <w:color w:val="000000"/>
        </w:rPr>
        <w:t>Жайск</w:t>
      </w:r>
      <w:r w:rsidRPr="00C1497D">
        <w:rPr>
          <w:rFonts w:ascii="Arial" w:hAnsi="Arial" w:cs="Arial"/>
          <w:iCs/>
          <w:color w:val="000000"/>
        </w:rPr>
        <w:t>)</w:t>
      </w:r>
    </w:p>
    <w:p w:rsidR="0012047D" w:rsidRDefault="0012047D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12047D" w:rsidRDefault="00D86580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24575" cy="3705225"/>
            <wp:effectExtent l="0" t="0" r="9525" b="9525"/>
            <wp:docPr id="13" name="Рисунок 13" descr="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7D" w:rsidRPr="00C1497D" w:rsidRDefault="0012047D" w:rsidP="0012047D">
      <w:pPr>
        <w:spacing w:line="240" w:lineRule="auto"/>
        <w:rPr>
          <w:rFonts w:ascii="Arial" w:hAnsi="Arial" w:cs="Arial"/>
          <w:iCs/>
          <w:color w:val="000000"/>
        </w:rPr>
      </w:pPr>
      <w:r w:rsidRPr="00C1497D">
        <w:rPr>
          <w:rFonts w:ascii="Arial" w:hAnsi="Arial" w:cs="Arial"/>
          <w:iCs/>
          <w:color w:val="000000"/>
        </w:rPr>
        <w:t>ЗУ с КН 52:36:0002055:21</w:t>
      </w:r>
      <w:r>
        <w:rPr>
          <w:rFonts w:ascii="Arial" w:hAnsi="Arial" w:cs="Arial"/>
          <w:iCs/>
          <w:color w:val="000000"/>
        </w:rPr>
        <w:t>6</w:t>
      </w:r>
      <w:r w:rsidRPr="00C1497D">
        <w:rPr>
          <w:rFonts w:ascii="Arial" w:hAnsi="Arial" w:cs="Arial"/>
          <w:iCs/>
          <w:color w:val="000000"/>
        </w:rPr>
        <w:t xml:space="preserve"> (с. </w:t>
      </w:r>
      <w:r>
        <w:rPr>
          <w:rFonts w:ascii="Arial" w:hAnsi="Arial" w:cs="Arial"/>
          <w:iCs/>
          <w:color w:val="000000"/>
        </w:rPr>
        <w:t>Жайск</w:t>
      </w:r>
      <w:r w:rsidRPr="00C1497D">
        <w:rPr>
          <w:rFonts w:ascii="Arial" w:hAnsi="Arial" w:cs="Arial"/>
          <w:iCs/>
          <w:color w:val="000000"/>
        </w:rPr>
        <w:t>)</w:t>
      </w:r>
    </w:p>
    <w:p w:rsidR="0012047D" w:rsidRDefault="0012047D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12047D" w:rsidRDefault="00D86580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124575" cy="3867150"/>
            <wp:effectExtent l="0" t="0" r="9525" b="0"/>
            <wp:docPr id="14" name="Рисунок 14" descr="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7D" w:rsidRPr="0012047D" w:rsidRDefault="0012047D" w:rsidP="0012047D">
      <w:pPr>
        <w:spacing w:line="240" w:lineRule="auto"/>
        <w:rPr>
          <w:rFonts w:ascii="Arial" w:hAnsi="Arial" w:cs="Arial"/>
          <w:iCs/>
          <w:color w:val="000000"/>
        </w:rPr>
      </w:pPr>
      <w:r w:rsidRPr="00C1497D">
        <w:rPr>
          <w:rFonts w:ascii="Arial" w:hAnsi="Arial" w:cs="Arial"/>
          <w:iCs/>
          <w:color w:val="000000"/>
        </w:rPr>
        <w:t xml:space="preserve">ЗУ с КН </w:t>
      </w:r>
      <w:r w:rsidRPr="00E23D9E">
        <w:rPr>
          <w:rFonts w:ascii="Arial" w:hAnsi="Arial" w:cs="Arial"/>
          <w:iCs/>
          <w:color w:val="000000"/>
        </w:rPr>
        <w:t>52:36:0002055:223</w:t>
      </w:r>
      <w:r w:rsidRPr="00C1497D">
        <w:rPr>
          <w:rFonts w:ascii="Arial" w:hAnsi="Arial" w:cs="Arial"/>
          <w:iCs/>
          <w:color w:val="000000"/>
        </w:rPr>
        <w:t xml:space="preserve"> (с. </w:t>
      </w:r>
      <w:r>
        <w:rPr>
          <w:rFonts w:ascii="Arial" w:hAnsi="Arial" w:cs="Arial"/>
          <w:iCs/>
          <w:color w:val="000000"/>
        </w:rPr>
        <w:t>Жайск</w:t>
      </w:r>
      <w:r w:rsidRPr="00C1497D">
        <w:rPr>
          <w:rFonts w:ascii="Arial" w:hAnsi="Arial" w:cs="Arial"/>
          <w:iCs/>
          <w:color w:val="000000"/>
        </w:rPr>
        <w:t>)</w:t>
      </w:r>
    </w:p>
    <w:p w:rsidR="0012047D" w:rsidRDefault="00D86580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15050" cy="3981450"/>
            <wp:effectExtent l="0" t="0" r="0" b="0"/>
            <wp:docPr id="15" name="Рисунок 15" descr="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7D" w:rsidRPr="0012047D" w:rsidRDefault="0012047D" w:rsidP="0012047D">
      <w:pPr>
        <w:spacing w:line="240" w:lineRule="auto"/>
        <w:rPr>
          <w:rFonts w:ascii="Arial" w:hAnsi="Arial" w:cs="Arial"/>
          <w:iCs/>
          <w:color w:val="000000"/>
        </w:rPr>
      </w:pPr>
      <w:r w:rsidRPr="00C1497D">
        <w:rPr>
          <w:rFonts w:ascii="Arial" w:hAnsi="Arial" w:cs="Arial"/>
          <w:iCs/>
          <w:color w:val="000000"/>
        </w:rPr>
        <w:t xml:space="preserve">ЗУ с КН </w:t>
      </w:r>
      <w:r w:rsidRPr="00E23D9E">
        <w:rPr>
          <w:rFonts w:ascii="Arial" w:hAnsi="Arial" w:cs="Arial"/>
          <w:iCs/>
          <w:color w:val="000000"/>
        </w:rPr>
        <w:t xml:space="preserve">52:36:0002055:227 </w:t>
      </w:r>
      <w:r w:rsidRPr="00C1497D">
        <w:rPr>
          <w:rFonts w:ascii="Arial" w:hAnsi="Arial" w:cs="Arial"/>
          <w:iCs/>
          <w:color w:val="000000"/>
        </w:rPr>
        <w:t xml:space="preserve">(с. </w:t>
      </w:r>
      <w:r>
        <w:rPr>
          <w:rFonts w:ascii="Arial" w:hAnsi="Arial" w:cs="Arial"/>
          <w:iCs/>
          <w:color w:val="000000"/>
        </w:rPr>
        <w:t>Жайск</w:t>
      </w:r>
      <w:r w:rsidRPr="00C1497D">
        <w:rPr>
          <w:rFonts w:ascii="Arial" w:hAnsi="Arial" w:cs="Arial"/>
          <w:iCs/>
          <w:color w:val="000000"/>
        </w:rPr>
        <w:t>)</w:t>
      </w:r>
    </w:p>
    <w:p w:rsidR="0012047D" w:rsidRDefault="00D86580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115050" cy="4114800"/>
            <wp:effectExtent l="0" t="0" r="0" b="0"/>
            <wp:docPr id="16" name="Рисунок 16" descr="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7D" w:rsidRPr="0012047D" w:rsidRDefault="0012047D" w:rsidP="0012047D">
      <w:pPr>
        <w:spacing w:line="240" w:lineRule="auto"/>
        <w:rPr>
          <w:rFonts w:ascii="Arial" w:hAnsi="Arial" w:cs="Arial"/>
          <w:iCs/>
          <w:color w:val="000000"/>
        </w:rPr>
      </w:pPr>
      <w:r w:rsidRPr="00C1497D">
        <w:rPr>
          <w:rFonts w:ascii="Arial" w:hAnsi="Arial" w:cs="Arial"/>
          <w:iCs/>
          <w:color w:val="000000"/>
        </w:rPr>
        <w:t xml:space="preserve">ЗУ с КН </w:t>
      </w:r>
      <w:r w:rsidRPr="00E23D9E">
        <w:rPr>
          <w:rFonts w:ascii="Arial" w:hAnsi="Arial" w:cs="Arial"/>
          <w:iCs/>
          <w:color w:val="000000"/>
        </w:rPr>
        <w:t>52:36:0002055:22</w:t>
      </w:r>
      <w:r>
        <w:rPr>
          <w:rFonts w:ascii="Arial" w:hAnsi="Arial" w:cs="Arial"/>
          <w:iCs/>
          <w:color w:val="000000"/>
        </w:rPr>
        <w:t>8</w:t>
      </w:r>
      <w:r w:rsidRPr="00E23D9E">
        <w:rPr>
          <w:rFonts w:ascii="Arial" w:hAnsi="Arial" w:cs="Arial"/>
          <w:iCs/>
          <w:color w:val="000000"/>
        </w:rPr>
        <w:t xml:space="preserve"> </w:t>
      </w:r>
      <w:r w:rsidRPr="00C1497D">
        <w:rPr>
          <w:rFonts w:ascii="Arial" w:hAnsi="Arial" w:cs="Arial"/>
          <w:iCs/>
          <w:color w:val="000000"/>
        </w:rPr>
        <w:t xml:space="preserve">(с. </w:t>
      </w:r>
      <w:r>
        <w:rPr>
          <w:rFonts w:ascii="Arial" w:hAnsi="Arial" w:cs="Arial"/>
          <w:iCs/>
          <w:color w:val="000000"/>
        </w:rPr>
        <w:t>Жайск</w:t>
      </w:r>
      <w:r w:rsidRPr="00C1497D">
        <w:rPr>
          <w:rFonts w:ascii="Arial" w:hAnsi="Arial" w:cs="Arial"/>
          <w:iCs/>
          <w:color w:val="000000"/>
        </w:rPr>
        <w:t>)</w:t>
      </w:r>
    </w:p>
    <w:p w:rsidR="0012047D" w:rsidRDefault="00D86580" w:rsidP="0012047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24575" cy="4200525"/>
            <wp:effectExtent l="0" t="0" r="9525" b="9525"/>
            <wp:docPr id="17" name="Рисунок 17" descr="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9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7D" w:rsidRPr="0012047D" w:rsidRDefault="0012047D" w:rsidP="0012047D">
      <w:pPr>
        <w:autoSpaceDE w:val="0"/>
        <w:autoSpaceDN w:val="0"/>
        <w:adjustRightInd w:val="0"/>
        <w:rPr>
          <w:rFonts w:ascii="Arial" w:hAnsi="Arial" w:cs="Arial"/>
          <w:iCs/>
          <w:color w:val="000000"/>
        </w:rPr>
        <w:sectPr w:rsidR="0012047D" w:rsidRPr="0012047D" w:rsidSect="00B81CE2">
          <w:headerReference w:type="default" r:id="rId42"/>
          <w:footerReference w:type="default" r:id="rId4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1497D">
        <w:rPr>
          <w:rFonts w:ascii="Arial" w:hAnsi="Arial" w:cs="Arial"/>
          <w:iCs/>
          <w:color w:val="000000"/>
        </w:rPr>
        <w:t xml:space="preserve">ЗУ с КН </w:t>
      </w:r>
      <w:r w:rsidRPr="00E23D9E">
        <w:rPr>
          <w:rFonts w:ascii="Arial" w:hAnsi="Arial" w:cs="Arial"/>
          <w:iCs/>
          <w:color w:val="000000"/>
        </w:rPr>
        <w:t>52:36:0005050:495</w:t>
      </w:r>
      <w:r>
        <w:rPr>
          <w:rFonts w:ascii="Arial" w:hAnsi="Arial" w:cs="Arial"/>
          <w:iCs/>
          <w:color w:val="000000"/>
        </w:rPr>
        <w:t xml:space="preserve"> (с. Новоселки)</w:t>
      </w:r>
    </w:p>
    <w:p w:rsidR="00693538" w:rsidRPr="00B81CE2" w:rsidRDefault="00693538" w:rsidP="00693538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81CE2">
        <w:rPr>
          <w:rFonts w:ascii="Arial" w:hAnsi="Arial" w:cs="Arial"/>
          <w:b/>
          <w:sz w:val="24"/>
          <w:szCs w:val="24"/>
        </w:rPr>
        <w:lastRenderedPageBreak/>
        <w:t>ПРИЛОЖЕНИЕ Б</w:t>
      </w:r>
    </w:p>
    <w:p w:rsidR="00E91549" w:rsidRPr="00B81CE2" w:rsidRDefault="009E5127" w:rsidP="00372CCF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81CE2">
        <w:rPr>
          <w:rFonts w:ascii="Arial" w:hAnsi="Arial" w:cs="Arial"/>
          <w:b/>
          <w:sz w:val="24"/>
          <w:szCs w:val="24"/>
        </w:rPr>
        <w:t>Приложение Б</w:t>
      </w:r>
      <w:r w:rsidR="00693538" w:rsidRPr="00B81CE2">
        <w:rPr>
          <w:rFonts w:ascii="Arial" w:hAnsi="Arial" w:cs="Arial"/>
          <w:b/>
          <w:sz w:val="24"/>
          <w:szCs w:val="24"/>
        </w:rPr>
        <w:t>-1</w:t>
      </w:r>
      <w:r w:rsidRPr="00B81CE2">
        <w:rPr>
          <w:rFonts w:ascii="Arial" w:hAnsi="Arial" w:cs="Arial"/>
          <w:b/>
          <w:sz w:val="24"/>
          <w:szCs w:val="24"/>
        </w:rPr>
        <w:t>. Профили улиц и дорог в сельских населенных пунктах</w:t>
      </w:r>
    </w:p>
    <w:p w:rsidR="00E91549" w:rsidRPr="006956C4" w:rsidRDefault="00D86580" w:rsidP="004B28AE">
      <w:pPr>
        <w:spacing w:after="0" w:line="360" w:lineRule="auto"/>
        <w:jc w:val="center"/>
        <w:rPr>
          <w:b/>
        </w:rPr>
      </w:pPr>
      <w:r w:rsidRPr="00B81CE2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65405</wp:posOffset>
            </wp:positionV>
            <wp:extent cx="4344035" cy="5187315"/>
            <wp:effectExtent l="0" t="0" r="0" b="0"/>
            <wp:wrapNone/>
            <wp:docPr id="24" name="Рисунок 31" descr="Описание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51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CE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142240</wp:posOffset>
            </wp:positionV>
            <wp:extent cx="3726815" cy="4824730"/>
            <wp:effectExtent l="0" t="0" r="6985" b="0"/>
            <wp:wrapNone/>
            <wp:docPr id="23" name="Рисунок 30" descr="Описание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8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2EC" w:rsidRPr="006956C4" w:rsidRDefault="00F972EC" w:rsidP="004B28AE">
      <w:pPr>
        <w:spacing w:after="0" w:line="360" w:lineRule="auto"/>
        <w:rPr>
          <w:rFonts w:ascii="Arial" w:hAnsi="Arial" w:cs="Arial"/>
        </w:rPr>
      </w:pPr>
    </w:p>
    <w:sectPr w:rsidR="00F972EC" w:rsidRPr="006956C4" w:rsidSect="00B81CE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393" w:rsidRDefault="00CF6393" w:rsidP="00555D92">
      <w:pPr>
        <w:spacing w:after="0" w:line="240" w:lineRule="auto"/>
      </w:pPr>
      <w:r>
        <w:separator/>
      </w:r>
    </w:p>
  </w:endnote>
  <w:endnote w:type="continuationSeparator" w:id="0">
    <w:p w:rsidR="00CF6393" w:rsidRDefault="00CF6393" w:rsidP="0055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945" w:rsidRDefault="00664945">
    <w:pPr>
      <w:pStyle w:val="a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945" w:rsidRPr="00A25E74" w:rsidRDefault="00664945" w:rsidP="00CA1CFA">
    <w:pPr>
      <w:jc w:val="center"/>
      <w:rPr>
        <w:rFonts w:ascii="Arial" w:hAnsi="Arial" w:cs="Arial"/>
        <w:b/>
      </w:rPr>
    </w:pPr>
    <w:r w:rsidRPr="00A25E74">
      <w:rPr>
        <w:rFonts w:ascii="Arial" w:hAnsi="Arial" w:cs="Arial"/>
        <w:b/>
      </w:rPr>
      <w:fldChar w:fldCharType="begin"/>
    </w:r>
    <w:r w:rsidRPr="00A25E74">
      <w:rPr>
        <w:rFonts w:ascii="Arial" w:hAnsi="Arial" w:cs="Arial"/>
        <w:b/>
      </w:rPr>
      <w:instrText>PAGE    \* MERGEFORMAT</w:instrText>
    </w:r>
    <w:r w:rsidRPr="00A25E74">
      <w:rPr>
        <w:rFonts w:ascii="Arial" w:hAnsi="Arial" w:cs="Arial"/>
        <w:b/>
      </w:rPr>
      <w:fldChar w:fldCharType="separate"/>
    </w:r>
    <w:r w:rsidR="00D86580">
      <w:rPr>
        <w:rFonts w:ascii="Arial" w:hAnsi="Arial" w:cs="Arial"/>
        <w:b/>
        <w:noProof/>
      </w:rPr>
      <w:t>7</w:t>
    </w:r>
    <w:r w:rsidRPr="00A25E74">
      <w:rPr>
        <w:rFonts w:ascii="Arial" w:hAnsi="Arial" w:cs="Arial"/>
        <w:b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EB2" w:rsidRPr="00900EB2" w:rsidRDefault="00900EB2">
    <w:pPr>
      <w:pStyle w:val="aa"/>
      <w:jc w:val="center"/>
      <w:rPr>
        <w:rFonts w:ascii="Arial" w:hAnsi="Arial" w:cs="Arial"/>
        <w:b/>
      </w:rPr>
    </w:pPr>
    <w:r w:rsidRPr="00900EB2">
      <w:rPr>
        <w:rFonts w:ascii="Arial" w:hAnsi="Arial" w:cs="Arial"/>
        <w:b/>
      </w:rPr>
      <w:fldChar w:fldCharType="begin"/>
    </w:r>
    <w:r w:rsidRPr="00900EB2">
      <w:rPr>
        <w:rFonts w:ascii="Arial" w:hAnsi="Arial" w:cs="Arial"/>
        <w:b/>
      </w:rPr>
      <w:instrText>PAGE   \* MERGEFORMAT</w:instrText>
    </w:r>
    <w:r w:rsidRPr="00900EB2">
      <w:rPr>
        <w:rFonts w:ascii="Arial" w:hAnsi="Arial" w:cs="Arial"/>
        <w:b/>
      </w:rPr>
      <w:fldChar w:fldCharType="separate"/>
    </w:r>
    <w:r w:rsidR="00D86580">
      <w:rPr>
        <w:rFonts w:ascii="Arial" w:hAnsi="Arial" w:cs="Arial"/>
        <w:b/>
        <w:noProof/>
      </w:rPr>
      <w:t>21</w:t>
    </w:r>
    <w:r w:rsidRPr="00900EB2">
      <w:rPr>
        <w:rFonts w:ascii="Arial" w:hAnsi="Arial" w:cs="Arial"/>
        <w:b/>
      </w:rPr>
      <w:fldChar w:fldCharType="end"/>
    </w:r>
  </w:p>
  <w:p w:rsidR="00664945" w:rsidRPr="00900374" w:rsidRDefault="00664945" w:rsidP="00900374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945" w:rsidRPr="00900374" w:rsidRDefault="00D86580" w:rsidP="00900374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3330575</wp:posOffset>
              </wp:positionH>
              <wp:positionV relativeFrom="page">
                <wp:posOffset>10173970</wp:posOffset>
              </wp:positionV>
              <wp:extent cx="925195" cy="238760"/>
              <wp:effectExtent l="0" t="0" r="8255" b="8890"/>
              <wp:wrapNone/>
              <wp:docPr id="550" name="Автофигура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5195" cy="238760"/>
                      </a:xfrm>
                      <a:prstGeom prst="bracketPair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28575">
                        <a:noFill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664945" w:rsidRPr="00A25E74" w:rsidRDefault="00664945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instrText>PAGE    \* MERGEFORMAT</w:instrText>
                          </w: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 w:rsidR="00D86580">
                            <w:rPr>
                              <w:rFonts w:ascii="Arial" w:hAnsi="Arial" w:cs="Arial"/>
                              <w:b/>
                              <w:noProof/>
                            </w:rPr>
                            <w:t>24</w:t>
                          </w: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Автофигура 22" o:spid="_x0000_s1026" type="#_x0000_t185" style="position:absolute;margin-left:262.25pt;margin-top:801.1pt;width:72.85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" adj="0" filled="t" stroked="f" strokeweight="2.25pt">
              <v:textbox inset=",0,,0">
                <w:txbxContent>
                  <w:p w:rsidR="00664945" w:rsidRPr="00A25E74" w:rsidRDefault="00664945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A25E74"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 w:rsidRPr="00A25E74">
                      <w:rPr>
                        <w:rFonts w:ascii="Arial" w:hAnsi="Arial" w:cs="Arial"/>
                        <w:b/>
                      </w:rPr>
                      <w:instrText>PAGE    \* MERGEFORMAT</w:instrText>
                    </w:r>
                    <w:r w:rsidRPr="00A25E74"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 w:rsidR="00D86580">
                      <w:rPr>
                        <w:rFonts w:ascii="Arial" w:hAnsi="Arial" w:cs="Arial"/>
                        <w:b/>
                        <w:noProof/>
                      </w:rPr>
                      <w:t>24</w:t>
                    </w:r>
                    <w:r w:rsidRPr="00A25E74">
                      <w:rPr>
                        <w:rFonts w:ascii="Arial" w:hAnsi="Arial" w:cs="Arial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945" w:rsidRPr="007C6564" w:rsidRDefault="00D86580" w:rsidP="008E39C3">
    <w:pPr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4857115</wp:posOffset>
              </wp:positionH>
              <wp:positionV relativeFrom="page">
                <wp:posOffset>7153275</wp:posOffset>
              </wp:positionV>
              <wp:extent cx="925195" cy="238760"/>
              <wp:effectExtent l="19050" t="19050" r="27305" b="27940"/>
              <wp:wrapNone/>
              <wp:docPr id="8" name="Автофигура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5195" cy="238760"/>
                      </a:xfrm>
                      <a:prstGeom prst="bracketPair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664945" w:rsidRPr="00A25E74" w:rsidRDefault="00664945" w:rsidP="007C6564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instrText>PAGE    \* MERGEFORMAT</w:instrText>
                          </w: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 w:rsidR="00D86580">
                            <w:rPr>
                              <w:rFonts w:ascii="Arial" w:hAnsi="Arial" w:cs="Arial"/>
                              <w:b/>
                              <w:noProof/>
                            </w:rPr>
                            <w:t>34</w:t>
                          </w: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27" type="#_x0000_t185" style="position:absolute;margin-left:382.45pt;margin-top:563.25pt;width:72.85pt;height:18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" adj="0" filled="t" strokecolor="white" strokeweight="2.25pt">
              <v:textbox inset=",0,,0">
                <w:txbxContent>
                  <w:p w:rsidR="00664945" w:rsidRPr="00A25E74" w:rsidRDefault="00664945" w:rsidP="007C6564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A25E74"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 w:rsidRPr="00A25E74">
                      <w:rPr>
                        <w:rFonts w:ascii="Arial" w:hAnsi="Arial" w:cs="Arial"/>
                        <w:b/>
                      </w:rPr>
                      <w:instrText>PAGE    \* MERGEFORMAT</w:instrText>
                    </w:r>
                    <w:r w:rsidRPr="00A25E74"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 w:rsidR="00D86580">
                      <w:rPr>
                        <w:rFonts w:ascii="Arial" w:hAnsi="Arial" w:cs="Arial"/>
                        <w:b/>
                        <w:noProof/>
                      </w:rPr>
                      <w:t>34</w:t>
                    </w:r>
                    <w:r w:rsidRPr="00A25E74">
                      <w:rPr>
                        <w:rFonts w:ascii="Arial" w:hAnsi="Arial" w:cs="Arial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3330575</wp:posOffset>
              </wp:positionH>
              <wp:positionV relativeFrom="page">
                <wp:posOffset>10173970</wp:posOffset>
              </wp:positionV>
              <wp:extent cx="925195" cy="238760"/>
              <wp:effectExtent l="0" t="0" r="8255" b="8890"/>
              <wp:wrapNone/>
              <wp:docPr id="7" name="Автофигура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5195" cy="238760"/>
                      </a:xfrm>
                      <a:prstGeom prst="bracketPair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28575">
                        <a:noFill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664945" w:rsidRPr="005B3BCB" w:rsidRDefault="0066494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70C0"/>
                            </w:rPr>
                          </w:pPr>
                          <w:r w:rsidRPr="005B3BCB">
                            <w:rPr>
                              <w:rFonts w:ascii="Arial" w:hAnsi="Arial" w:cs="Arial"/>
                              <w:b/>
                              <w:color w:val="0070C0"/>
                            </w:rPr>
                            <w:fldChar w:fldCharType="begin"/>
                          </w:r>
                          <w:r w:rsidRPr="005B3BCB">
                            <w:rPr>
                              <w:rFonts w:ascii="Arial" w:hAnsi="Arial" w:cs="Arial"/>
                              <w:b/>
                              <w:color w:val="0070C0"/>
                            </w:rPr>
                            <w:instrText>PAGE    \* MERGEFORMAT</w:instrText>
                          </w:r>
                          <w:r w:rsidRPr="005B3BCB">
                            <w:rPr>
                              <w:rFonts w:ascii="Arial" w:hAnsi="Arial" w:cs="Arial"/>
                              <w:b/>
                              <w:color w:val="0070C0"/>
                            </w:rPr>
                            <w:fldChar w:fldCharType="separate"/>
                          </w:r>
                          <w:r w:rsidR="00D86580">
                            <w:rPr>
                              <w:rFonts w:ascii="Arial" w:hAnsi="Arial" w:cs="Arial"/>
                              <w:b/>
                              <w:noProof/>
                              <w:color w:val="0070C0"/>
                            </w:rPr>
                            <w:t>34</w:t>
                          </w:r>
                          <w:r w:rsidRPr="005B3BCB">
                            <w:rPr>
                              <w:rFonts w:ascii="Arial" w:hAnsi="Arial" w:cs="Arial"/>
                              <w:b/>
                              <w:color w:val="0070C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 id="_x0000_s1028" type="#_x0000_t185" style="position:absolute;margin-left:262.25pt;margin-top:801.1pt;width:72.85pt;height:18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" adj="0" filled="t" stroked="f" strokeweight="2.25pt">
              <v:textbox inset=",0,,0">
                <w:txbxContent>
                  <w:p w:rsidR="00664945" w:rsidRPr="005B3BCB" w:rsidRDefault="00664945">
                    <w:pPr>
                      <w:jc w:val="center"/>
                      <w:rPr>
                        <w:rFonts w:ascii="Arial" w:hAnsi="Arial" w:cs="Arial"/>
                        <w:b/>
                        <w:color w:val="0070C0"/>
                      </w:rPr>
                    </w:pPr>
                    <w:r w:rsidRPr="005B3BCB">
                      <w:rPr>
                        <w:rFonts w:ascii="Arial" w:hAnsi="Arial" w:cs="Arial"/>
                        <w:b/>
                        <w:color w:val="0070C0"/>
                      </w:rPr>
                      <w:fldChar w:fldCharType="begin"/>
                    </w:r>
                    <w:r w:rsidRPr="005B3BCB">
                      <w:rPr>
                        <w:rFonts w:ascii="Arial" w:hAnsi="Arial" w:cs="Arial"/>
                        <w:b/>
                        <w:color w:val="0070C0"/>
                      </w:rPr>
                      <w:instrText>PAGE    \* MERGEFORMAT</w:instrText>
                    </w:r>
                    <w:r w:rsidRPr="005B3BCB">
                      <w:rPr>
                        <w:rFonts w:ascii="Arial" w:hAnsi="Arial" w:cs="Arial"/>
                        <w:b/>
                        <w:color w:val="0070C0"/>
                      </w:rPr>
                      <w:fldChar w:fldCharType="separate"/>
                    </w:r>
                    <w:r w:rsidR="00D86580">
                      <w:rPr>
                        <w:rFonts w:ascii="Arial" w:hAnsi="Arial" w:cs="Arial"/>
                        <w:b/>
                        <w:noProof/>
                        <w:color w:val="0070C0"/>
                      </w:rPr>
                      <w:t>34</w:t>
                    </w:r>
                    <w:r w:rsidRPr="005B3BCB">
                      <w:rPr>
                        <w:rFonts w:ascii="Arial" w:hAnsi="Arial" w:cs="Arial"/>
                        <w:b/>
                        <w:color w:val="0070C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56192" behindDoc="0" locked="0" layoutInCell="1" allowOverlap="1">
              <wp:simplePos x="0" y="0"/>
              <wp:positionH relativeFrom="page">
                <wp:posOffset>795655</wp:posOffset>
              </wp:positionH>
              <wp:positionV relativeFrom="page">
                <wp:posOffset>10260329</wp:posOffset>
              </wp:positionV>
              <wp:extent cx="5975350" cy="0"/>
              <wp:effectExtent l="0" t="0" r="25400" b="19050"/>
              <wp:wrapNone/>
              <wp:docPr id="6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53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5909F3A4" id="_x0000_t32" coordsize="21600,21600" o:spt="32" o:oned="t" path="m,l21600,21600e" filled="f">
              <v:path arrowok="t" fillok="f" o:connecttype="none"/>
              <o:lock v:ext="edit" shapetype="t"/>
            </v:shapetype>
            <v:shape id="Автофигура 21" o:spid="_x0000_s1026" type="#_x0000_t32" style="position:absolute;margin-left:62.65pt;margin-top:807.9pt;width:470.5pt;height:0;z-index:251656192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" strokecolor="#558ed5" strokeweight="1pt"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945" w:rsidRPr="00900374" w:rsidRDefault="00D86580" w:rsidP="00900374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10208260</wp:posOffset>
              </wp:positionV>
              <wp:extent cx="594360" cy="238760"/>
              <wp:effectExtent l="0" t="0" r="0" b="8890"/>
              <wp:wrapNone/>
              <wp:docPr id="5" name="Автофигура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" cy="238760"/>
                      </a:xfrm>
                      <a:prstGeom prst="bracketPair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28575">
                        <a:noFill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664945" w:rsidRPr="00A25E74" w:rsidRDefault="00664945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instrText>PAGE    \* MERGEFORMAT</w:instrText>
                          </w: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 w:rsidR="00D86580">
                            <w:rPr>
                              <w:rFonts w:ascii="Arial" w:hAnsi="Arial" w:cs="Arial"/>
                              <w:b/>
                              <w:noProof/>
                            </w:rPr>
                            <w:t>40</w:t>
                          </w: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29" type="#_x0000_t185" style="position:absolute;margin-left:295.5pt;margin-top:803.8pt;width:46.8pt;height:18.8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" adj="0" filled="t" stroked="f" strokeweight="2.25pt">
              <v:textbox inset=",0,,0">
                <w:txbxContent>
                  <w:p w:rsidR="00664945" w:rsidRPr="00A25E74" w:rsidRDefault="00664945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A25E74"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 w:rsidRPr="00A25E74">
                      <w:rPr>
                        <w:rFonts w:ascii="Arial" w:hAnsi="Arial" w:cs="Arial"/>
                        <w:b/>
                      </w:rPr>
                      <w:instrText>PAGE    \* MERGEFORMAT</w:instrText>
                    </w:r>
                    <w:r w:rsidRPr="00A25E74"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 w:rsidR="00D86580">
                      <w:rPr>
                        <w:rFonts w:ascii="Arial" w:hAnsi="Arial" w:cs="Arial"/>
                        <w:b/>
                        <w:noProof/>
                      </w:rPr>
                      <w:t>40</w:t>
                    </w:r>
                    <w:r w:rsidRPr="00A25E74">
                      <w:rPr>
                        <w:rFonts w:ascii="Arial" w:hAnsi="Arial" w:cs="Arial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945" w:rsidRPr="00900374" w:rsidRDefault="00D86580" w:rsidP="00900374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10208260</wp:posOffset>
              </wp:positionV>
              <wp:extent cx="594360" cy="238760"/>
              <wp:effectExtent l="0" t="0" r="0" b="8890"/>
              <wp:wrapNone/>
              <wp:docPr id="4" name="Автофигура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" cy="238760"/>
                      </a:xfrm>
                      <a:prstGeom prst="bracketPair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28575">
                        <a:noFill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664945" w:rsidRPr="00A25E74" w:rsidRDefault="00664945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instrText>PAGE    \* MERGEFORMAT</w:instrText>
                          </w: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 w:rsidR="00D86580">
                            <w:rPr>
                              <w:rFonts w:ascii="Arial" w:hAnsi="Arial" w:cs="Arial"/>
                              <w:b/>
                              <w:noProof/>
                            </w:rPr>
                            <w:t>41</w:t>
                          </w:r>
                          <w:r w:rsidRPr="00A25E74"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30" type="#_x0000_t185" style="position:absolute;margin-left:295.5pt;margin-top:803.8pt;width:46.8pt;height:18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" adj="0" filled="t" stroked="f" strokeweight="2.25pt">
              <v:textbox inset=",0,,0">
                <w:txbxContent>
                  <w:p w:rsidR="00664945" w:rsidRPr="00A25E74" w:rsidRDefault="00664945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A25E74"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 w:rsidRPr="00A25E74">
                      <w:rPr>
                        <w:rFonts w:ascii="Arial" w:hAnsi="Arial" w:cs="Arial"/>
                        <w:b/>
                      </w:rPr>
                      <w:instrText>PAGE    \* MERGEFORMAT</w:instrText>
                    </w:r>
                    <w:r w:rsidRPr="00A25E74"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 w:rsidR="00D86580">
                      <w:rPr>
                        <w:rFonts w:ascii="Arial" w:hAnsi="Arial" w:cs="Arial"/>
                        <w:b/>
                        <w:noProof/>
                      </w:rPr>
                      <w:t>41</w:t>
                    </w:r>
                    <w:r w:rsidRPr="00A25E74">
                      <w:rPr>
                        <w:rFonts w:ascii="Arial" w:hAnsi="Arial" w:cs="Arial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6"/>
      <w:gridCol w:w="957"/>
      <w:gridCol w:w="4307"/>
    </w:tblGrid>
    <w:tr w:rsidR="00664945" w:rsidRPr="00D47214" w:rsidTr="00B6037A">
      <w:trPr>
        <w:trHeight w:val="151"/>
      </w:trPr>
      <w:tc>
        <w:tcPr>
          <w:tcW w:w="2250" w:type="pct"/>
        </w:tcPr>
        <w:p w:rsidR="00664945" w:rsidRDefault="00664945">
          <w:pPr>
            <w:pStyle w:val="a8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664945" w:rsidRPr="00F03EC1" w:rsidRDefault="00F03EC1" w:rsidP="00F03EC1">
          <w:pPr>
            <w:pStyle w:val="ac"/>
            <w:jc w:val="right"/>
            <w:rPr>
              <w:rFonts w:ascii="Arial" w:hAnsi="Arial" w:cs="Arial"/>
              <w:b/>
            </w:rPr>
          </w:pPr>
          <w:r w:rsidRPr="00F03EC1">
            <w:rPr>
              <w:rFonts w:ascii="Arial" w:hAnsi="Arial" w:cs="Arial"/>
              <w:b/>
              <w:sz w:val="22"/>
            </w:rPr>
            <w:fldChar w:fldCharType="begin"/>
          </w:r>
          <w:r w:rsidRPr="00F03EC1">
            <w:rPr>
              <w:rFonts w:ascii="Arial" w:hAnsi="Arial" w:cs="Arial"/>
              <w:b/>
              <w:sz w:val="22"/>
            </w:rPr>
            <w:instrText xml:space="preserve"> PAGE  \* MERGEFORMAT </w:instrText>
          </w:r>
          <w:r w:rsidRPr="00F03EC1">
            <w:rPr>
              <w:rFonts w:ascii="Arial" w:hAnsi="Arial" w:cs="Arial"/>
              <w:b/>
              <w:sz w:val="22"/>
            </w:rPr>
            <w:fldChar w:fldCharType="separate"/>
          </w:r>
          <w:r w:rsidR="00D86580">
            <w:rPr>
              <w:rFonts w:ascii="Arial" w:hAnsi="Arial" w:cs="Arial"/>
              <w:b/>
              <w:noProof/>
              <w:sz w:val="22"/>
            </w:rPr>
            <w:t>49</w:t>
          </w:r>
          <w:r w:rsidRPr="00F03EC1">
            <w:rPr>
              <w:rFonts w:ascii="Arial" w:hAnsi="Arial" w:cs="Arial"/>
              <w:b/>
              <w:sz w:val="22"/>
            </w:rPr>
            <w:fldChar w:fldCharType="end"/>
          </w:r>
        </w:p>
      </w:tc>
      <w:tc>
        <w:tcPr>
          <w:tcW w:w="2250" w:type="pct"/>
        </w:tcPr>
        <w:p w:rsidR="00664945" w:rsidRDefault="00664945" w:rsidP="00F03EC1">
          <w:pPr>
            <w:pStyle w:val="a8"/>
            <w:rPr>
              <w:rFonts w:ascii="Cambria" w:hAnsi="Cambria"/>
              <w:b/>
              <w:bCs/>
            </w:rPr>
          </w:pPr>
        </w:p>
      </w:tc>
    </w:tr>
    <w:tr w:rsidR="00664945" w:rsidRPr="00D47214" w:rsidTr="00B6037A">
      <w:trPr>
        <w:trHeight w:val="150"/>
      </w:trPr>
      <w:tc>
        <w:tcPr>
          <w:tcW w:w="2250" w:type="pct"/>
        </w:tcPr>
        <w:p w:rsidR="00664945" w:rsidRDefault="00664945">
          <w:pPr>
            <w:pStyle w:val="a8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664945" w:rsidRDefault="00664945">
          <w:pPr>
            <w:pStyle w:val="a8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</w:tcPr>
        <w:p w:rsidR="00664945" w:rsidRDefault="00664945">
          <w:pPr>
            <w:pStyle w:val="a8"/>
            <w:rPr>
              <w:rFonts w:ascii="Cambria" w:hAnsi="Cambria"/>
              <w:b/>
              <w:bCs/>
            </w:rPr>
          </w:pPr>
        </w:p>
      </w:tc>
    </w:tr>
  </w:tbl>
  <w:p w:rsidR="00664945" w:rsidRDefault="0066494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393" w:rsidRDefault="00CF6393" w:rsidP="00555D92">
      <w:pPr>
        <w:spacing w:after="0" w:line="240" w:lineRule="auto"/>
      </w:pPr>
      <w:r>
        <w:separator/>
      </w:r>
    </w:p>
  </w:footnote>
  <w:footnote w:type="continuationSeparator" w:id="0">
    <w:p w:rsidR="00CF6393" w:rsidRDefault="00CF6393" w:rsidP="00555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664945" w:rsidRPr="00A25E74" w:rsidTr="00B42972">
      <w:tc>
        <w:tcPr>
          <w:tcW w:w="5000" w:type="pct"/>
        </w:tcPr>
        <w:p w:rsidR="00664945" w:rsidRPr="0015531A" w:rsidRDefault="00664945" w:rsidP="00B42972">
          <w:pPr>
            <w:pStyle w:val="a8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СОДЕРЖАНИЕ</w:t>
          </w:r>
        </w:p>
      </w:tc>
    </w:tr>
  </w:tbl>
  <w:p w:rsidR="00664945" w:rsidRDefault="00664945" w:rsidP="00900374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2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431"/>
    </w:tblGrid>
    <w:tr w:rsidR="00664945" w:rsidRPr="00372CCF" w:rsidTr="00B6037A">
      <w:tc>
        <w:tcPr>
          <w:tcW w:w="5000" w:type="pct"/>
        </w:tcPr>
        <w:p w:rsidR="00664945" w:rsidRPr="00372CCF" w:rsidRDefault="00664945" w:rsidP="001C0D52">
          <w:pPr>
            <w:pStyle w:val="a8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372CCF">
            <w:rPr>
              <w:rFonts w:ascii="Arial" w:hAnsi="Arial" w:cs="Arial"/>
              <w:b/>
              <w:color w:val="548DD4"/>
              <w:sz w:val="28"/>
              <w:szCs w:val="28"/>
            </w:rPr>
            <w:t>ПРИЛОЖЕНИЯ</w:t>
          </w:r>
        </w:p>
      </w:tc>
    </w:tr>
  </w:tbl>
  <w:p w:rsidR="00664945" w:rsidRPr="00A25E74" w:rsidRDefault="00664945" w:rsidP="001C0D52">
    <w:pPr>
      <w:pStyle w:val="a8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705"/>
    </w:tblGrid>
    <w:tr w:rsidR="00664945" w:rsidRPr="00A25E74" w:rsidTr="00B42972">
      <w:tc>
        <w:tcPr>
          <w:tcW w:w="5000" w:type="pct"/>
        </w:tcPr>
        <w:p w:rsidR="00664945" w:rsidRPr="0015531A" w:rsidRDefault="00664945" w:rsidP="00B42972">
          <w:pPr>
            <w:pStyle w:val="a8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>
            <w:rPr>
              <w:rFonts w:ascii="Arial" w:hAnsi="Arial" w:cs="Arial"/>
              <w:b/>
              <w:color w:val="548DD4"/>
              <w:sz w:val="28"/>
              <w:szCs w:val="28"/>
            </w:rPr>
            <w:t>РАЗДЕЛ 1</w:t>
          </w:r>
        </w:p>
      </w:tc>
    </w:tr>
  </w:tbl>
  <w:p w:rsidR="00664945" w:rsidRDefault="00664945" w:rsidP="0090037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664945" w:rsidRPr="0015531A" w:rsidTr="00B42972">
      <w:tc>
        <w:tcPr>
          <w:tcW w:w="5000" w:type="pct"/>
        </w:tcPr>
        <w:p w:rsidR="00664945" w:rsidRPr="0015531A" w:rsidRDefault="00664945" w:rsidP="00B42972">
          <w:pPr>
            <w:pStyle w:val="a8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1</w:t>
          </w:r>
        </w:p>
      </w:tc>
    </w:tr>
  </w:tbl>
  <w:p w:rsidR="00664945" w:rsidRDefault="00664945" w:rsidP="00900374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078"/>
    </w:tblGrid>
    <w:tr w:rsidR="00664945" w:rsidRPr="00A25E74" w:rsidTr="00B42972">
      <w:tc>
        <w:tcPr>
          <w:tcW w:w="5000" w:type="pct"/>
        </w:tcPr>
        <w:p w:rsidR="00664945" w:rsidRPr="0015531A" w:rsidRDefault="00664945" w:rsidP="00881E56">
          <w:pPr>
            <w:pStyle w:val="a8"/>
            <w:tabs>
              <w:tab w:val="clear" w:pos="9355"/>
              <w:tab w:val="left" w:pos="4677"/>
            </w:tabs>
            <w:jc w:val="right"/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2. ГЛАВА </w:t>
          </w:r>
          <w:r w:rsidRPr="0015531A"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2</w:t>
          </w:r>
        </w:p>
      </w:tc>
    </w:tr>
  </w:tbl>
  <w:p w:rsidR="00664945" w:rsidRPr="00A25E74" w:rsidRDefault="00664945" w:rsidP="00900374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705"/>
    </w:tblGrid>
    <w:tr w:rsidR="00664945" w:rsidRPr="008E39C3" w:rsidTr="008E39C3">
      <w:tc>
        <w:tcPr>
          <w:tcW w:w="5000" w:type="pct"/>
          <w:shd w:val="clear" w:color="auto" w:fill="auto"/>
        </w:tcPr>
        <w:p w:rsidR="00664945" w:rsidRPr="0015531A" w:rsidRDefault="00664945" w:rsidP="00BD3FD0">
          <w:pPr>
            <w:pStyle w:val="a8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2. ГЛАВА 3</w:t>
          </w:r>
        </w:p>
      </w:tc>
    </w:tr>
  </w:tbl>
  <w:p w:rsidR="00664945" w:rsidRDefault="00664945" w:rsidP="00900374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363" w:type="pct"/>
      <w:tblInd w:w="-452" w:type="dxa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876"/>
    </w:tblGrid>
    <w:tr w:rsidR="00664945" w:rsidRPr="00A25E74" w:rsidTr="008E39C3">
      <w:tc>
        <w:tcPr>
          <w:tcW w:w="5000" w:type="pct"/>
        </w:tcPr>
        <w:p w:rsidR="00664945" w:rsidRPr="0015531A" w:rsidRDefault="00664945" w:rsidP="008E39C3">
          <w:pPr>
            <w:pStyle w:val="a8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2. ГЛАВА 3</w:t>
          </w:r>
        </w:p>
      </w:tc>
    </w:tr>
  </w:tbl>
  <w:p w:rsidR="00664945" w:rsidRPr="008E39C3" w:rsidRDefault="00664945" w:rsidP="008E39C3">
    <w:pPr>
      <w:pStyle w:val="a8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9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715"/>
    </w:tblGrid>
    <w:tr w:rsidR="00664945" w:rsidRPr="00A25E74" w:rsidTr="005D4FFF">
      <w:tc>
        <w:tcPr>
          <w:tcW w:w="5000" w:type="pct"/>
        </w:tcPr>
        <w:p w:rsidR="00664945" w:rsidRPr="0015531A" w:rsidRDefault="00664945" w:rsidP="00D61FAE">
          <w:pPr>
            <w:pStyle w:val="a8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3. ГЛАВА 1</w:t>
          </w:r>
        </w:p>
      </w:tc>
    </w:tr>
  </w:tbl>
  <w:p w:rsidR="00664945" w:rsidRDefault="00664945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664945" w:rsidRPr="00A25E74" w:rsidTr="00D95523">
      <w:tc>
        <w:tcPr>
          <w:tcW w:w="5000" w:type="pct"/>
        </w:tcPr>
        <w:p w:rsidR="00664945" w:rsidRPr="0015531A" w:rsidRDefault="00664945" w:rsidP="00D95523">
          <w:pPr>
            <w:pStyle w:val="a8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4</w:t>
          </w:r>
        </w:p>
      </w:tc>
    </w:tr>
  </w:tbl>
  <w:p w:rsidR="00664945" w:rsidRDefault="00664945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664945" w:rsidRPr="00A25E74" w:rsidTr="008B244D">
      <w:tc>
        <w:tcPr>
          <w:tcW w:w="5000" w:type="pct"/>
        </w:tcPr>
        <w:p w:rsidR="00664945" w:rsidRPr="0015531A" w:rsidRDefault="00664945" w:rsidP="008B244D">
          <w:pPr>
            <w:pStyle w:val="a8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ПРИЛОЖЕНИЯ</w:t>
          </w:r>
        </w:p>
      </w:tc>
    </w:tr>
  </w:tbl>
  <w:p w:rsidR="00664945" w:rsidRDefault="0066494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C21C3"/>
    <w:multiLevelType w:val="hybridMultilevel"/>
    <w:tmpl w:val="F3F6AA66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1BFD6199"/>
    <w:multiLevelType w:val="hybridMultilevel"/>
    <w:tmpl w:val="A5007DC0"/>
    <w:lvl w:ilvl="0" w:tplc="867491B2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1E5F4B9C"/>
    <w:multiLevelType w:val="hybridMultilevel"/>
    <w:tmpl w:val="AFBA2526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B7E0D"/>
    <w:multiLevelType w:val="hybridMultilevel"/>
    <w:tmpl w:val="F2DEE97A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116F6"/>
    <w:multiLevelType w:val="hybridMultilevel"/>
    <w:tmpl w:val="EBBE72CA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81B97"/>
    <w:multiLevelType w:val="hybridMultilevel"/>
    <w:tmpl w:val="30408180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7" w15:restartNumberingAfterBreak="0">
    <w:nsid w:val="27E110DB"/>
    <w:multiLevelType w:val="hybridMultilevel"/>
    <w:tmpl w:val="F9AA75D4"/>
    <w:lvl w:ilvl="0" w:tplc="5180000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A287D14"/>
    <w:multiLevelType w:val="hybridMultilevel"/>
    <w:tmpl w:val="1562BD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406EA7"/>
    <w:multiLevelType w:val="hybridMultilevel"/>
    <w:tmpl w:val="5768BE90"/>
    <w:lvl w:ilvl="0" w:tplc="518000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 w15:restartNumberingAfterBreak="0">
    <w:nsid w:val="2C4876BB"/>
    <w:multiLevelType w:val="hybridMultilevel"/>
    <w:tmpl w:val="53D0AAFE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3C1B0E85"/>
    <w:multiLevelType w:val="hybridMultilevel"/>
    <w:tmpl w:val="9402A0B6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5B02BF"/>
    <w:multiLevelType w:val="hybridMultilevel"/>
    <w:tmpl w:val="1562BD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F7C3F16"/>
    <w:multiLevelType w:val="hybridMultilevel"/>
    <w:tmpl w:val="C6CAD146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B62AE"/>
    <w:multiLevelType w:val="hybridMultilevel"/>
    <w:tmpl w:val="F8E4F6BC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C36F49"/>
    <w:multiLevelType w:val="hybridMultilevel"/>
    <w:tmpl w:val="165E5956"/>
    <w:lvl w:ilvl="0" w:tplc="33662DC4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F34D24"/>
    <w:multiLevelType w:val="hybridMultilevel"/>
    <w:tmpl w:val="836078F4"/>
    <w:lvl w:ilvl="0" w:tplc="C4DCE20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D5863F4"/>
    <w:multiLevelType w:val="hybridMultilevel"/>
    <w:tmpl w:val="91527AF8"/>
    <w:lvl w:ilvl="0" w:tplc="33662DC4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0367ADA"/>
    <w:multiLevelType w:val="hybridMultilevel"/>
    <w:tmpl w:val="61463FC2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139C8"/>
    <w:multiLevelType w:val="hybridMultilevel"/>
    <w:tmpl w:val="E850DB4A"/>
    <w:lvl w:ilvl="0" w:tplc="867491B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61D6A0A"/>
    <w:multiLevelType w:val="hybridMultilevel"/>
    <w:tmpl w:val="7834DC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2F17C70"/>
    <w:multiLevelType w:val="hybridMultilevel"/>
    <w:tmpl w:val="F050C166"/>
    <w:lvl w:ilvl="0" w:tplc="867491B2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5745C98"/>
    <w:multiLevelType w:val="hybridMultilevel"/>
    <w:tmpl w:val="B8869194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7F3FD4"/>
    <w:multiLevelType w:val="hybridMultilevel"/>
    <w:tmpl w:val="7834DC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8FF5C73"/>
    <w:multiLevelType w:val="hybridMultilevel"/>
    <w:tmpl w:val="BFA821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D9146B"/>
    <w:multiLevelType w:val="hybridMultilevel"/>
    <w:tmpl w:val="1DBC206C"/>
    <w:lvl w:ilvl="0" w:tplc="9FBEB87C">
      <w:start w:val="1"/>
      <w:numFmt w:val="bullet"/>
      <w:lvlText w:val="−"/>
      <w:lvlJc w:val="left"/>
      <w:pPr>
        <w:tabs>
          <w:tab w:val="num" w:pos="357"/>
        </w:tabs>
        <w:ind w:left="0" w:firstLine="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C008F"/>
    <w:multiLevelType w:val="multilevel"/>
    <w:tmpl w:val="D3A4E860"/>
    <w:lvl w:ilvl="0">
      <w:start w:val="1"/>
      <w:numFmt w:val="decimal"/>
      <w:pStyle w:val="a0"/>
      <w:suff w:val="space"/>
      <w:lvlText w:val="1.%1"/>
      <w:lvlJc w:val="left"/>
      <w:pPr>
        <w:ind w:left="927" w:hanging="360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1">
      <w:start w:val="1"/>
      <w:numFmt w:val="decimal"/>
      <w:pStyle w:val="a0"/>
      <w:suff w:val="space"/>
      <w:lvlText w:val="%1.%2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567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41"/>
        </w:tabs>
        <w:ind w:left="141" w:firstLine="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1"/>
        </w:tabs>
        <w:ind w:left="141" w:firstLine="0"/>
      </w:pPr>
      <w:rPr>
        <w:rFonts w:hint="default"/>
      </w:rPr>
    </w:lvl>
  </w:abstractNum>
  <w:abstractNum w:abstractNumId="27" w15:restartNumberingAfterBreak="0">
    <w:nsid w:val="788256DF"/>
    <w:multiLevelType w:val="hybridMultilevel"/>
    <w:tmpl w:val="D93A1BB6"/>
    <w:lvl w:ilvl="0" w:tplc="867491B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BAA7C02"/>
    <w:multiLevelType w:val="hybridMultilevel"/>
    <w:tmpl w:val="1562BD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22"/>
  </w:num>
  <w:num w:numId="3">
    <w:abstractNumId w:val="5"/>
  </w:num>
  <w:num w:numId="4">
    <w:abstractNumId w:val="27"/>
  </w:num>
  <w:num w:numId="5">
    <w:abstractNumId w:val="2"/>
  </w:num>
  <w:num w:numId="6">
    <w:abstractNumId w:val="15"/>
  </w:num>
  <w:num w:numId="7">
    <w:abstractNumId w:val="17"/>
  </w:num>
  <w:num w:numId="8">
    <w:abstractNumId w:val="3"/>
  </w:num>
  <w:num w:numId="9">
    <w:abstractNumId w:val="24"/>
  </w:num>
  <w:num w:numId="10">
    <w:abstractNumId w:val="9"/>
  </w:num>
  <w:num w:numId="11">
    <w:abstractNumId w:val="19"/>
  </w:num>
  <w:num w:numId="12">
    <w:abstractNumId w:val="18"/>
  </w:num>
  <w:num w:numId="13">
    <w:abstractNumId w:val="6"/>
  </w:num>
  <w:num w:numId="14">
    <w:abstractNumId w:val="0"/>
  </w:num>
  <w:num w:numId="15">
    <w:abstractNumId w:val="1"/>
  </w:num>
  <w:num w:numId="16">
    <w:abstractNumId w:val="7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11"/>
  </w:num>
  <w:num w:numId="25">
    <w:abstractNumId w:val="10"/>
  </w:num>
  <w:num w:numId="26">
    <w:abstractNumId w:val="4"/>
  </w:num>
  <w:num w:numId="27">
    <w:abstractNumId w:val="13"/>
  </w:num>
  <w:num w:numId="28">
    <w:abstractNumId w:val="26"/>
  </w:num>
  <w:num w:numId="29">
    <w:abstractNumId w:val="28"/>
  </w:num>
  <w:num w:numId="30">
    <w:abstractNumId w:val="8"/>
  </w:num>
  <w:num w:numId="31">
    <w:abstractNumId w:val="12"/>
  </w:num>
  <w:num w:numId="32">
    <w:abstractNumId w:val="23"/>
  </w:num>
  <w:num w:numId="33">
    <w:abstractNumId w:val="20"/>
  </w:num>
  <w:num w:numId="34">
    <w:abstractNumId w:val="16"/>
  </w:num>
  <w:num w:numId="35">
    <w:abstractNumId w:val="1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712"/>
    <w:rsid w:val="00000228"/>
    <w:rsid w:val="00000A4C"/>
    <w:rsid w:val="0000131F"/>
    <w:rsid w:val="000040E0"/>
    <w:rsid w:val="00012357"/>
    <w:rsid w:val="00015CEC"/>
    <w:rsid w:val="00017BAE"/>
    <w:rsid w:val="0002114E"/>
    <w:rsid w:val="000257D6"/>
    <w:rsid w:val="00025A90"/>
    <w:rsid w:val="000315B5"/>
    <w:rsid w:val="000336DB"/>
    <w:rsid w:val="000339EC"/>
    <w:rsid w:val="000344D4"/>
    <w:rsid w:val="000362BA"/>
    <w:rsid w:val="0003689C"/>
    <w:rsid w:val="00041578"/>
    <w:rsid w:val="000416F6"/>
    <w:rsid w:val="00041C02"/>
    <w:rsid w:val="0004419E"/>
    <w:rsid w:val="000465FF"/>
    <w:rsid w:val="000536A5"/>
    <w:rsid w:val="00053AB8"/>
    <w:rsid w:val="00053F44"/>
    <w:rsid w:val="00056139"/>
    <w:rsid w:val="00056D25"/>
    <w:rsid w:val="00057450"/>
    <w:rsid w:val="00057CB8"/>
    <w:rsid w:val="00060F1C"/>
    <w:rsid w:val="000645FC"/>
    <w:rsid w:val="00066939"/>
    <w:rsid w:val="000709B4"/>
    <w:rsid w:val="00070B8E"/>
    <w:rsid w:val="000712D5"/>
    <w:rsid w:val="000738B8"/>
    <w:rsid w:val="00083AFF"/>
    <w:rsid w:val="00083D22"/>
    <w:rsid w:val="00086DF5"/>
    <w:rsid w:val="00086F73"/>
    <w:rsid w:val="00087041"/>
    <w:rsid w:val="000909EA"/>
    <w:rsid w:val="00090EB5"/>
    <w:rsid w:val="0009162B"/>
    <w:rsid w:val="00091C2C"/>
    <w:rsid w:val="0009613F"/>
    <w:rsid w:val="00096303"/>
    <w:rsid w:val="000A1E60"/>
    <w:rsid w:val="000A4C31"/>
    <w:rsid w:val="000A52AB"/>
    <w:rsid w:val="000A5A78"/>
    <w:rsid w:val="000A5DD9"/>
    <w:rsid w:val="000A74B8"/>
    <w:rsid w:val="000A7D57"/>
    <w:rsid w:val="000B42F5"/>
    <w:rsid w:val="000B648F"/>
    <w:rsid w:val="000C0195"/>
    <w:rsid w:val="000C7C89"/>
    <w:rsid w:val="000D21B3"/>
    <w:rsid w:val="000D31EC"/>
    <w:rsid w:val="000D411E"/>
    <w:rsid w:val="000D465F"/>
    <w:rsid w:val="000D4DBB"/>
    <w:rsid w:val="000D7984"/>
    <w:rsid w:val="000E03AA"/>
    <w:rsid w:val="000E4286"/>
    <w:rsid w:val="000E7558"/>
    <w:rsid w:val="000F5517"/>
    <w:rsid w:val="000F710F"/>
    <w:rsid w:val="00101B84"/>
    <w:rsid w:val="00103A27"/>
    <w:rsid w:val="00106219"/>
    <w:rsid w:val="00110816"/>
    <w:rsid w:val="0011614D"/>
    <w:rsid w:val="00117196"/>
    <w:rsid w:val="0012047D"/>
    <w:rsid w:val="00124A80"/>
    <w:rsid w:val="00125032"/>
    <w:rsid w:val="00127B1C"/>
    <w:rsid w:val="00127DDF"/>
    <w:rsid w:val="00130B4A"/>
    <w:rsid w:val="00141CB9"/>
    <w:rsid w:val="001502F4"/>
    <w:rsid w:val="00150A54"/>
    <w:rsid w:val="0015122F"/>
    <w:rsid w:val="00153712"/>
    <w:rsid w:val="00153A45"/>
    <w:rsid w:val="00153EFB"/>
    <w:rsid w:val="00154A44"/>
    <w:rsid w:val="0015531A"/>
    <w:rsid w:val="001553D7"/>
    <w:rsid w:val="00155F19"/>
    <w:rsid w:val="001600A7"/>
    <w:rsid w:val="00167974"/>
    <w:rsid w:val="00170F6A"/>
    <w:rsid w:val="00171531"/>
    <w:rsid w:val="0017309D"/>
    <w:rsid w:val="0017417B"/>
    <w:rsid w:val="0017452F"/>
    <w:rsid w:val="00176499"/>
    <w:rsid w:val="001766D5"/>
    <w:rsid w:val="001817B9"/>
    <w:rsid w:val="00181DB3"/>
    <w:rsid w:val="00182971"/>
    <w:rsid w:val="00185217"/>
    <w:rsid w:val="001855D4"/>
    <w:rsid w:val="00191933"/>
    <w:rsid w:val="0019277F"/>
    <w:rsid w:val="0019565E"/>
    <w:rsid w:val="001A2657"/>
    <w:rsid w:val="001A3B33"/>
    <w:rsid w:val="001B0090"/>
    <w:rsid w:val="001B0FFD"/>
    <w:rsid w:val="001B3ED6"/>
    <w:rsid w:val="001B5BBD"/>
    <w:rsid w:val="001B7859"/>
    <w:rsid w:val="001B7F7A"/>
    <w:rsid w:val="001C0D52"/>
    <w:rsid w:val="001C1842"/>
    <w:rsid w:val="001C2A99"/>
    <w:rsid w:val="001C4B12"/>
    <w:rsid w:val="001C5C64"/>
    <w:rsid w:val="001C7D9D"/>
    <w:rsid w:val="001D13E6"/>
    <w:rsid w:val="001D1921"/>
    <w:rsid w:val="001D4A88"/>
    <w:rsid w:val="001D58E0"/>
    <w:rsid w:val="001D6517"/>
    <w:rsid w:val="001D7064"/>
    <w:rsid w:val="001E0299"/>
    <w:rsid w:val="001E057C"/>
    <w:rsid w:val="001E0B6A"/>
    <w:rsid w:val="001E173E"/>
    <w:rsid w:val="001E2C0C"/>
    <w:rsid w:val="001E48ED"/>
    <w:rsid w:val="001F5CA6"/>
    <w:rsid w:val="001F683F"/>
    <w:rsid w:val="002029D3"/>
    <w:rsid w:val="00202C2F"/>
    <w:rsid w:val="002033A5"/>
    <w:rsid w:val="0020410C"/>
    <w:rsid w:val="00204546"/>
    <w:rsid w:val="00204EE1"/>
    <w:rsid w:val="0021169C"/>
    <w:rsid w:val="00212593"/>
    <w:rsid w:val="00216733"/>
    <w:rsid w:val="00217201"/>
    <w:rsid w:val="0022613E"/>
    <w:rsid w:val="0023046C"/>
    <w:rsid w:val="00230A08"/>
    <w:rsid w:val="002315FD"/>
    <w:rsid w:val="00232270"/>
    <w:rsid w:val="002335A9"/>
    <w:rsid w:val="00236964"/>
    <w:rsid w:val="002375CE"/>
    <w:rsid w:val="00241A1E"/>
    <w:rsid w:val="00242831"/>
    <w:rsid w:val="00246259"/>
    <w:rsid w:val="00251449"/>
    <w:rsid w:val="00252164"/>
    <w:rsid w:val="00252BE1"/>
    <w:rsid w:val="00253433"/>
    <w:rsid w:val="00253775"/>
    <w:rsid w:val="00257581"/>
    <w:rsid w:val="00257E20"/>
    <w:rsid w:val="0026171C"/>
    <w:rsid w:val="002633DB"/>
    <w:rsid w:val="00266340"/>
    <w:rsid w:val="0026635F"/>
    <w:rsid w:val="00266F40"/>
    <w:rsid w:val="00267F22"/>
    <w:rsid w:val="00270663"/>
    <w:rsid w:val="002727EB"/>
    <w:rsid w:val="00272B7A"/>
    <w:rsid w:val="00273323"/>
    <w:rsid w:val="002771F1"/>
    <w:rsid w:val="002802C8"/>
    <w:rsid w:val="0028075B"/>
    <w:rsid w:val="0028303C"/>
    <w:rsid w:val="0028367C"/>
    <w:rsid w:val="00284696"/>
    <w:rsid w:val="0028499F"/>
    <w:rsid w:val="002856FD"/>
    <w:rsid w:val="00286751"/>
    <w:rsid w:val="002905FF"/>
    <w:rsid w:val="00297827"/>
    <w:rsid w:val="002A1095"/>
    <w:rsid w:val="002A190E"/>
    <w:rsid w:val="002A70AD"/>
    <w:rsid w:val="002A71C0"/>
    <w:rsid w:val="002A7FF3"/>
    <w:rsid w:val="002B0A36"/>
    <w:rsid w:val="002B50AD"/>
    <w:rsid w:val="002C04F5"/>
    <w:rsid w:val="002C07DE"/>
    <w:rsid w:val="002C0F5D"/>
    <w:rsid w:val="002C553F"/>
    <w:rsid w:val="002D0B18"/>
    <w:rsid w:val="002D418F"/>
    <w:rsid w:val="002D56E7"/>
    <w:rsid w:val="002E046E"/>
    <w:rsid w:val="002E0580"/>
    <w:rsid w:val="002E0EA2"/>
    <w:rsid w:val="002E158D"/>
    <w:rsid w:val="002E269B"/>
    <w:rsid w:val="002E2FC6"/>
    <w:rsid w:val="002E3C1D"/>
    <w:rsid w:val="002E52C3"/>
    <w:rsid w:val="002E5DA8"/>
    <w:rsid w:val="002F190A"/>
    <w:rsid w:val="002F2914"/>
    <w:rsid w:val="002F43EC"/>
    <w:rsid w:val="002F5FC3"/>
    <w:rsid w:val="003019ED"/>
    <w:rsid w:val="00306AC7"/>
    <w:rsid w:val="0031076B"/>
    <w:rsid w:val="00311371"/>
    <w:rsid w:val="00312341"/>
    <w:rsid w:val="00312618"/>
    <w:rsid w:val="00324645"/>
    <w:rsid w:val="003249C1"/>
    <w:rsid w:val="0032616F"/>
    <w:rsid w:val="00327AF8"/>
    <w:rsid w:val="00330246"/>
    <w:rsid w:val="00336A2E"/>
    <w:rsid w:val="003401FC"/>
    <w:rsid w:val="00341BC5"/>
    <w:rsid w:val="0034322A"/>
    <w:rsid w:val="00343701"/>
    <w:rsid w:val="00350793"/>
    <w:rsid w:val="0035275B"/>
    <w:rsid w:val="00352A5F"/>
    <w:rsid w:val="003537BA"/>
    <w:rsid w:val="003540C3"/>
    <w:rsid w:val="00354D2D"/>
    <w:rsid w:val="00356A6F"/>
    <w:rsid w:val="0036353A"/>
    <w:rsid w:val="00366C2F"/>
    <w:rsid w:val="00370C0E"/>
    <w:rsid w:val="00370D06"/>
    <w:rsid w:val="00370D52"/>
    <w:rsid w:val="003719EA"/>
    <w:rsid w:val="00372CCF"/>
    <w:rsid w:val="0037364A"/>
    <w:rsid w:val="00375825"/>
    <w:rsid w:val="00376232"/>
    <w:rsid w:val="00377937"/>
    <w:rsid w:val="0038024B"/>
    <w:rsid w:val="00381526"/>
    <w:rsid w:val="00385CEF"/>
    <w:rsid w:val="0038695C"/>
    <w:rsid w:val="00391EF0"/>
    <w:rsid w:val="00396669"/>
    <w:rsid w:val="003A32A1"/>
    <w:rsid w:val="003A3B62"/>
    <w:rsid w:val="003A41B0"/>
    <w:rsid w:val="003B1297"/>
    <w:rsid w:val="003B571E"/>
    <w:rsid w:val="003C49D4"/>
    <w:rsid w:val="003C6B20"/>
    <w:rsid w:val="003C6B85"/>
    <w:rsid w:val="003D0773"/>
    <w:rsid w:val="003D1815"/>
    <w:rsid w:val="003D1902"/>
    <w:rsid w:val="003D277E"/>
    <w:rsid w:val="003D371A"/>
    <w:rsid w:val="003D3859"/>
    <w:rsid w:val="003D39BF"/>
    <w:rsid w:val="003D64CC"/>
    <w:rsid w:val="003D7D40"/>
    <w:rsid w:val="003D7F16"/>
    <w:rsid w:val="003E2058"/>
    <w:rsid w:val="003E42C4"/>
    <w:rsid w:val="003E4332"/>
    <w:rsid w:val="003E627F"/>
    <w:rsid w:val="003E6934"/>
    <w:rsid w:val="003E7B40"/>
    <w:rsid w:val="003F3752"/>
    <w:rsid w:val="003F3B47"/>
    <w:rsid w:val="003F4728"/>
    <w:rsid w:val="003F7BF8"/>
    <w:rsid w:val="003F7DD9"/>
    <w:rsid w:val="004015AF"/>
    <w:rsid w:val="004041D0"/>
    <w:rsid w:val="00405B93"/>
    <w:rsid w:val="00410A12"/>
    <w:rsid w:val="00411608"/>
    <w:rsid w:val="00415045"/>
    <w:rsid w:val="004206CE"/>
    <w:rsid w:val="00423BC9"/>
    <w:rsid w:val="00430EFC"/>
    <w:rsid w:val="00432252"/>
    <w:rsid w:val="0044010A"/>
    <w:rsid w:val="004419DC"/>
    <w:rsid w:val="00441C24"/>
    <w:rsid w:val="004442F8"/>
    <w:rsid w:val="00444EDE"/>
    <w:rsid w:val="00446A9E"/>
    <w:rsid w:val="00452F7D"/>
    <w:rsid w:val="0045322E"/>
    <w:rsid w:val="00462D97"/>
    <w:rsid w:val="00464048"/>
    <w:rsid w:val="00465934"/>
    <w:rsid w:val="00467B71"/>
    <w:rsid w:val="0047014D"/>
    <w:rsid w:val="00471009"/>
    <w:rsid w:val="0047647F"/>
    <w:rsid w:val="00480B55"/>
    <w:rsid w:val="004846AB"/>
    <w:rsid w:val="00486426"/>
    <w:rsid w:val="00487C43"/>
    <w:rsid w:val="00492F5D"/>
    <w:rsid w:val="004936A5"/>
    <w:rsid w:val="004966F9"/>
    <w:rsid w:val="004A1424"/>
    <w:rsid w:val="004A1D67"/>
    <w:rsid w:val="004A2C24"/>
    <w:rsid w:val="004A3FBD"/>
    <w:rsid w:val="004A62C2"/>
    <w:rsid w:val="004A6C92"/>
    <w:rsid w:val="004A6FBF"/>
    <w:rsid w:val="004B28AE"/>
    <w:rsid w:val="004B6247"/>
    <w:rsid w:val="004B7BF1"/>
    <w:rsid w:val="004C1FC7"/>
    <w:rsid w:val="004C3D66"/>
    <w:rsid w:val="004C4093"/>
    <w:rsid w:val="004C7ED4"/>
    <w:rsid w:val="004D1101"/>
    <w:rsid w:val="004D19E9"/>
    <w:rsid w:val="004D7C59"/>
    <w:rsid w:val="004E138E"/>
    <w:rsid w:val="004E5BB9"/>
    <w:rsid w:val="004E5FB1"/>
    <w:rsid w:val="004F1CB2"/>
    <w:rsid w:val="004F67FF"/>
    <w:rsid w:val="004F72DF"/>
    <w:rsid w:val="004F792C"/>
    <w:rsid w:val="00500ACB"/>
    <w:rsid w:val="0050450F"/>
    <w:rsid w:val="00504F7F"/>
    <w:rsid w:val="00505C07"/>
    <w:rsid w:val="00510225"/>
    <w:rsid w:val="0051079B"/>
    <w:rsid w:val="00511F8A"/>
    <w:rsid w:val="0051206A"/>
    <w:rsid w:val="00513DB5"/>
    <w:rsid w:val="005162F7"/>
    <w:rsid w:val="005169D7"/>
    <w:rsid w:val="00516E17"/>
    <w:rsid w:val="005206F4"/>
    <w:rsid w:val="0052176A"/>
    <w:rsid w:val="00521E28"/>
    <w:rsid w:val="0052217C"/>
    <w:rsid w:val="00522B17"/>
    <w:rsid w:val="0053474F"/>
    <w:rsid w:val="0053685E"/>
    <w:rsid w:val="00537253"/>
    <w:rsid w:val="00537E2A"/>
    <w:rsid w:val="00541830"/>
    <w:rsid w:val="005427D7"/>
    <w:rsid w:val="00546818"/>
    <w:rsid w:val="00555586"/>
    <w:rsid w:val="00555719"/>
    <w:rsid w:val="00555D92"/>
    <w:rsid w:val="0056201C"/>
    <w:rsid w:val="00562797"/>
    <w:rsid w:val="00563554"/>
    <w:rsid w:val="005646B6"/>
    <w:rsid w:val="00571A3C"/>
    <w:rsid w:val="00575DA1"/>
    <w:rsid w:val="005763D9"/>
    <w:rsid w:val="005811BD"/>
    <w:rsid w:val="00582141"/>
    <w:rsid w:val="00582C8C"/>
    <w:rsid w:val="005831EA"/>
    <w:rsid w:val="00583812"/>
    <w:rsid w:val="005846CF"/>
    <w:rsid w:val="00584ADD"/>
    <w:rsid w:val="0058745E"/>
    <w:rsid w:val="0059427B"/>
    <w:rsid w:val="00594508"/>
    <w:rsid w:val="00594875"/>
    <w:rsid w:val="00594DA4"/>
    <w:rsid w:val="005950AC"/>
    <w:rsid w:val="00596E83"/>
    <w:rsid w:val="005A0C2F"/>
    <w:rsid w:val="005A2A4E"/>
    <w:rsid w:val="005A34F5"/>
    <w:rsid w:val="005A642E"/>
    <w:rsid w:val="005A6916"/>
    <w:rsid w:val="005B024B"/>
    <w:rsid w:val="005B3BCB"/>
    <w:rsid w:val="005C15F6"/>
    <w:rsid w:val="005C18C2"/>
    <w:rsid w:val="005C49DC"/>
    <w:rsid w:val="005C70DC"/>
    <w:rsid w:val="005C71D8"/>
    <w:rsid w:val="005C7789"/>
    <w:rsid w:val="005D10D3"/>
    <w:rsid w:val="005D4FB0"/>
    <w:rsid w:val="005D4FFF"/>
    <w:rsid w:val="005D7587"/>
    <w:rsid w:val="005E4188"/>
    <w:rsid w:val="005E4983"/>
    <w:rsid w:val="005E4B67"/>
    <w:rsid w:val="005E5C37"/>
    <w:rsid w:val="005E6814"/>
    <w:rsid w:val="005E6AB9"/>
    <w:rsid w:val="005F4339"/>
    <w:rsid w:val="005F6956"/>
    <w:rsid w:val="005F71C7"/>
    <w:rsid w:val="005F7B37"/>
    <w:rsid w:val="005F7E31"/>
    <w:rsid w:val="00602323"/>
    <w:rsid w:val="00606C99"/>
    <w:rsid w:val="006102A0"/>
    <w:rsid w:val="00610D9F"/>
    <w:rsid w:val="00612FBB"/>
    <w:rsid w:val="00621F18"/>
    <w:rsid w:val="00623C8B"/>
    <w:rsid w:val="0062438E"/>
    <w:rsid w:val="006262FB"/>
    <w:rsid w:val="006302E5"/>
    <w:rsid w:val="00633A4A"/>
    <w:rsid w:val="00635F50"/>
    <w:rsid w:val="00635FFB"/>
    <w:rsid w:val="00641957"/>
    <w:rsid w:val="00644371"/>
    <w:rsid w:val="0065209F"/>
    <w:rsid w:val="006541F2"/>
    <w:rsid w:val="00660D5E"/>
    <w:rsid w:val="0066105C"/>
    <w:rsid w:val="006614FA"/>
    <w:rsid w:val="0066295B"/>
    <w:rsid w:val="006633D5"/>
    <w:rsid w:val="00664945"/>
    <w:rsid w:val="00665C1D"/>
    <w:rsid w:val="00667452"/>
    <w:rsid w:val="00667F3E"/>
    <w:rsid w:val="00675E93"/>
    <w:rsid w:val="00675F4D"/>
    <w:rsid w:val="0067770B"/>
    <w:rsid w:val="00677A34"/>
    <w:rsid w:val="00681DA6"/>
    <w:rsid w:val="00682185"/>
    <w:rsid w:val="00683D19"/>
    <w:rsid w:val="00683E01"/>
    <w:rsid w:val="006847CC"/>
    <w:rsid w:val="00693538"/>
    <w:rsid w:val="006950B6"/>
    <w:rsid w:val="006951B5"/>
    <w:rsid w:val="006956C4"/>
    <w:rsid w:val="00696914"/>
    <w:rsid w:val="006A397E"/>
    <w:rsid w:val="006A5686"/>
    <w:rsid w:val="006A7217"/>
    <w:rsid w:val="006B1569"/>
    <w:rsid w:val="006B2F64"/>
    <w:rsid w:val="006C1FF2"/>
    <w:rsid w:val="006C2B04"/>
    <w:rsid w:val="006C2ECB"/>
    <w:rsid w:val="006C4ADC"/>
    <w:rsid w:val="006C58D2"/>
    <w:rsid w:val="006C765E"/>
    <w:rsid w:val="006D24F3"/>
    <w:rsid w:val="006D6810"/>
    <w:rsid w:val="006D75DC"/>
    <w:rsid w:val="006E3976"/>
    <w:rsid w:val="006E5CCF"/>
    <w:rsid w:val="006E5E8A"/>
    <w:rsid w:val="006E788A"/>
    <w:rsid w:val="006F3E49"/>
    <w:rsid w:val="0070192E"/>
    <w:rsid w:val="00703909"/>
    <w:rsid w:val="00703EAE"/>
    <w:rsid w:val="0070466D"/>
    <w:rsid w:val="00711AA5"/>
    <w:rsid w:val="00715748"/>
    <w:rsid w:val="00716B20"/>
    <w:rsid w:val="00717226"/>
    <w:rsid w:val="00720D81"/>
    <w:rsid w:val="00722463"/>
    <w:rsid w:val="007235EA"/>
    <w:rsid w:val="00725670"/>
    <w:rsid w:val="00725933"/>
    <w:rsid w:val="00727FD8"/>
    <w:rsid w:val="00733218"/>
    <w:rsid w:val="007358DF"/>
    <w:rsid w:val="00736539"/>
    <w:rsid w:val="007420C7"/>
    <w:rsid w:val="00742D10"/>
    <w:rsid w:val="007446A3"/>
    <w:rsid w:val="007522E4"/>
    <w:rsid w:val="00754042"/>
    <w:rsid w:val="00757D57"/>
    <w:rsid w:val="007619AD"/>
    <w:rsid w:val="00762A88"/>
    <w:rsid w:val="00764694"/>
    <w:rsid w:val="00765474"/>
    <w:rsid w:val="007654FC"/>
    <w:rsid w:val="00765A16"/>
    <w:rsid w:val="00770A83"/>
    <w:rsid w:val="007748F7"/>
    <w:rsid w:val="00774EA2"/>
    <w:rsid w:val="007755EA"/>
    <w:rsid w:val="00775794"/>
    <w:rsid w:val="00784795"/>
    <w:rsid w:val="007848F4"/>
    <w:rsid w:val="007857B7"/>
    <w:rsid w:val="0078701B"/>
    <w:rsid w:val="007875CB"/>
    <w:rsid w:val="00790C4C"/>
    <w:rsid w:val="00792329"/>
    <w:rsid w:val="00792C51"/>
    <w:rsid w:val="00793705"/>
    <w:rsid w:val="00795149"/>
    <w:rsid w:val="007971FB"/>
    <w:rsid w:val="00797B85"/>
    <w:rsid w:val="00797DDC"/>
    <w:rsid w:val="007A5E72"/>
    <w:rsid w:val="007A7B10"/>
    <w:rsid w:val="007B21CB"/>
    <w:rsid w:val="007B2461"/>
    <w:rsid w:val="007B3FEB"/>
    <w:rsid w:val="007B4285"/>
    <w:rsid w:val="007B56F1"/>
    <w:rsid w:val="007B5BA8"/>
    <w:rsid w:val="007C14A2"/>
    <w:rsid w:val="007C167A"/>
    <w:rsid w:val="007C48A1"/>
    <w:rsid w:val="007C6564"/>
    <w:rsid w:val="007C6F1D"/>
    <w:rsid w:val="007D03D5"/>
    <w:rsid w:val="007D1CAF"/>
    <w:rsid w:val="007D257B"/>
    <w:rsid w:val="007D3560"/>
    <w:rsid w:val="007E2D99"/>
    <w:rsid w:val="007E5A31"/>
    <w:rsid w:val="007E6F11"/>
    <w:rsid w:val="007E7FF1"/>
    <w:rsid w:val="007F03D8"/>
    <w:rsid w:val="007F08C9"/>
    <w:rsid w:val="007F0EE1"/>
    <w:rsid w:val="007F46A1"/>
    <w:rsid w:val="007F4E43"/>
    <w:rsid w:val="00803695"/>
    <w:rsid w:val="008046FC"/>
    <w:rsid w:val="008056A9"/>
    <w:rsid w:val="00807786"/>
    <w:rsid w:val="00815E2F"/>
    <w:rsid w:val="008177FC"/>
    <w:rsid w:val="0082213C"/>
    <w:rsid w:val="00824B9F"/>
    <w:rsid w:val="008261AC"/>
    <w:rsid w:val="00830E7B"/>
    <w:rsid w:val="00834366"/>
    <w:rsid w:val="008363E4"/>
    <w:rsid w:val="00836785"/>
    <w:rsid w:val="00837A8C"/>
    <w:rsid w:val="00837E06"/>
    <w:rsid w:val="00842198"/>
    <w:rsid w:val="00844EC1"/>
    <w:rsid w:val="00846F73"/>
    <w:rsid w:val="0084712F"/>
    <w:rsid w:val="008471D8"/>
    <w:rsid w:val="0085203D"/>
    <w:rsid w:val="00852BAC"/>
    <w:rsid w:val="00861299"/>
    <w:rsid w:val="00863ECF"/>
    <w:rsid w:val="0086457B"/>
    <w:rsid w:val="00867556"/>
    <w:rsid w:val="008715A4"/>
    <w:rsid w:val="00873E51"/>
    <w:rsid w:val="00875D24"/>
    <w:rsid w:val="00876D09"/>
    <w:rsid w:val="008778C4"/>
    <w:rsid w:val="0088112A"/>
    <w:rsid w:val="00881E56"/>
    <w:rsid w:val="0089055C"/>
    <w:rsid w:val="0089477F"/>
    <w:rsid w:val="00894994"/>
    <w:rsid w:val="00894E9C"/>
    <w:rsid w:val="008A025F"/>
    <w:rsid w:val="008A04F6"/>
    <w:rsid w:val="008A07F9"/>
    <w:rsid w:val="008A1B7F"/>
    <w:rsid w:val="008A1B89"/>
    <w:rsid w:val="008A3496"/>
    <w:rsid w:val="008A42D6"/>
    <w:rsid w:val="008B03B6"/>
    <w:rsid w:val="008B1714"/>
    <w:rsid w:val="008B244D"/>
    <w:rsid w:val="008B31FE"/>
    <w:rsid w:val="008B340C"/>
    <w:rsid w:val="008B384B"/>
    <w:rsid w:val="008B3C01"/>
    <w:rsid w:val="008B42C8"/>
    <w:rsid w:val="008B4538"/>
    <w:rsid w:val="008B5D64"/>
    <w:rsid w:val="008B6311"/>
    <w:rsid w:val="008B643C"/>
    <w:rsid w:val="008C01BA"/>
    <w:rsid w:val="008C233E"/>
    <w:rsid w:val="008C3CD0"/>
    <w:rsid w:val="008C556C"/>
    <w:rsid w:val="008C55FA"/>
    <w:rsid w:val="008C6752"/>
    <w:rsid w:val="008D052F"/>
    <w:rsid w:val="008D1589"/>
    <w:rsid w:val="008D2CE0"/>
    <w:rsid w:val="008D4987"/>
    <w:rsid w:val="008E39C3"/>
    <w:rsid w:val="008E3BC8"/>
    <w:rsid w:val="008E7037"/>
    <w:rsid w:val="008E7199"/>
    <w:rsid w:val="008F0731"/>
    <w:rsid w:val="008F0AE5"/>
    <w:rsid w:val="008F1D7E"/>
    <w:rsid w:val="008F52DF"/>
    <w:rsid w:val="008F5633"/>
    <w:rsid w:val="008F5C93"/>
    <w:rsid w:val="008F5DEB"/>
    <w:rsid w:val="008F7B27"/>
    <w:rsid w:val="009001DF"/>
    <w:rsid w:val="00900374"/>
    <w:rsid w:val="00900EB2"/>
    <w:rsid w:val="009030B8"/>
    <w:rsid w:val="00903574"/>
    <w:rsid w:val="009073A4"/>
    <w:rsid w:val="00910E5B"/>
    <w:rsid w:val="009129EA"/>
    <w:rsid w:val="00913348"/>
    <w:rsid w:val="009174DF"/>
    <w:rsid w:val="00920E6B"/>
    <w:rsid w:val="00923B7F"/>
    <w:rsid w:val="00924B53"/>
    <w:rsid w:val="00926363"/>
    <w:rsid w:val="00926B8A"/>
    <w:rsid w:val="009309C2"/>
    <w:rsid w:val="00930BA5"/>
    <w:rsid w:val="00932789"/>
    <w:rsid w:val="0093294A"/>
    <w:rsid w:val="00933035"/>
    <w:rsid w:val="00934A55"/>
    <w:rsid w:val="00936A9E"/>
    <w:rsid w:val="00940A68"/>
    <w:rsid w:val="00943183"/>
    <w:rsid w:val="00943E8A"/>
    <w:rsid w:val="00944AB9"/>
    <w:rsid w:val="00945E3C"/>
    <w:rsid w:val="009502C5"/>
    <w:rsid w:val="00950B60"/>
    <w:rsid w:val="009619F1"/>
    <w:rsid w:val="00961D29"/>
    <w:rsid w:val="00962617"/>
    <w:rsid w:val="00964487"/>
    <w:rsid w:val="00967D38"/>
    <w:rsid w:val="009710E2"/>
    <w:rsid w:val="00971949"/>
    <w:rsid w:val="00972C36"/>
    <w:rsid w:val="00973E08"/>
    <w:rsid w:val="009832C5"/>
    <w:rsid w:val="00983351"/>
    <w:rsid w:val="00983974"/>
    <w:rsid w:val="00983C21"/>
    <w:rsid w:val="009857EC"/>
    <w:rsid w:val="00986602"/>
    <w:rsid w:val="00987818"/>
    <w:rsid w:val="00987923"/>
    <w:rsid w:val="009879D7"/>
    <w:rsid w:val="00991F63"/>
    <w:rsid w:val="009926C4"/>
    <w:rsid w:val="009944DE"/>
    <w:rsid w:val="0099559C"/>
    <w:rsid w:val="009A57C4"/>
    <w:rsid w:val="009A6AD6"/>
    <w:rsid w:val="009B004D"/>
    <w:rsid w:val="009B043C"/>
    <w:rsid w:val="009B1EED"/>
    <w:rsid w:val="009B6BBA"/>
    <w:rsid w:val="009B6E8B"/>
    <w:rsid w:val="009B7DEB"/>
    <w:rsid w:val="009C184A"/>
    <w:rsid w:val="009C1B89"/>
    <w:rsid w:val="009D0E39"/>
    <w:rsid w:val="009D45F3"/>
    <w:rsid w:val="009D52C7"/>
    <w:rsid w:val="009D6522"/>
    <w:rsid w:val="009D7CCB"/>
    <w:rsid w:val="009E1332"/>
    <w:rsid w:val="009E164C"/>
    <w:rsid w:val="009E5127"/>
    <w:rsid w:val="009E5518"/>
    <w:rsid w:val="009E58D9"/>
    <w:rsid w:val="009E5918"/>
    <w:rsid w:val="009F1B1B"/>
    <w:rsid w:val="009F5542"/>
    <w:rsid w:val="009F689B"/>
    <w:rsid w:val="00A07D66"/>
    <w:rsid w:val="00A12697"/>
    <w:rsid w:val="00A1334A"/>
    <w:rsid w:val="00A16B5D"/>
    <w:rsid w:val="00A1703C"/>
    <w:rsid w:val="00A22614"/>
    <w:rsid w:val="00A229D4"/>
    <w:rsid w:val="00A235B7"/>
    <w:rsid w:val="00A241CC"/>
    <w:rsid w:val="00A25E74"/>
    <w:rsid w:val="00A27797"/>
    <w:rsid w:val="00A33AC4"/>
    <w:rsid w:val="00A45C57"/>
    <w:rsid w:val="00A503D7"/>
    <w:rsid w:val="00A53182"/>
    <w:rsid w:val="00A562AF"/>
    <w:rsid w:val="00A57995"/>
    <w:rsid w:val="00A6042D"/>
    <w:rsid w:val="00A61DC1"/>
    <w:rsid w:val="00A627F3"/>
    <w:rsid w:val="00A62D72"/>
    <w:rsid w:val="00A64BAA"/>
    <w:rsid w:val="00A65EE0"/>
    <w:rsid w:val="00A66D41"/>
    <w:rsid w:val="00A70C4A"/>
    <w:rsid w:val="00A72551"/>
    <w:rsid w:val="00A75709"/>
    <w:rsid w:val="00A76823"/>
    <w:rsid w:val="00A77940"/>
    <w:rsid w:val="00A85938"/>
    <w:rsid w:val="00A86A59"/>
    <w:rsid w:val="00A87728"/>
    <w:rsid w:val="00A87E82"/>
    <w:rsid w:val="00A87F9B"/>
    <w:rsid w:val="00A9264C"/>
    <w:rsid w:val="00A9344B"/>
    <w:rsid w:val="00A941C8"/>
    <w:rsid w:val="00A94B34"/>
    <w:rsid w:val="00A96280"/>
    <w:rsid w:val="00AA1D9E"/>
    <w:rsid w:val="00AA1EFA"/>
    <w:rsid w:val="00AA59D8"/>
    <w:rsid w:val="00AA5DBC"/>
    <w:rsid w:val="00AA700E"/>
    <w:rsid w:val="00AB181B"/>
    <w:rsid w:val="00AB199B"/>
    <w:rsid w:val="00AB2515"/>
    <w:rsid w:val="00AB447C"/>
    <w:rsid w:val="00AC2B54"/>
    <w:rsid w:val="00AC2C88"/>
    <w:rsid w:val="00AC5641"/>
    <w:rsid w:val="00AC63B2"/>
    <w:rsid w:val="00AC7523"/>
    <w:rsid w:val="00AD013E"/>
    <w:rsid w:val="00AD2554"/>
    <w:rsid w:val="00AD34EE"/>
    <w:rsid w:val="00AD5D8D"/>
    <w:rsid w:val="00AD697A"/>
    <w:rsid w:val="00AD7A65"/>
    <w:rsid w:val="00AE4F1A"/>
    <w:rsid w:val="00AE7C1F"/>
    <w:rsid w:val="00AF26F9"/>
    <w:rsid w:val="00AF4657"/>
    <w:rsid w:val="00AF485C"/>
    <w:rsid w:val="00AF492D"/>
    <w:rsid w:val="00AF681F"/>
    <w:rsid w:val="00B02158"/>
    <w:rsid w:val="00B02582"/>
    <w:rsid w:val="00B02DE4"/>
    <w:rsid w:val="00B12020"/>
    <w:rsid w:val="00B1335A"/>
    <w:rsid w:val="00B15BEF"/>
    <w:rsid w:val="00B15D2A"/>
    <w:rsid w:val="00B1623B"/>
    <w:rsid w:val="00B21405"/>
    <w:rsid w:val="00B21CD6"/>
    <w:rsid w:val="00B2318B"/>
    <w:rsid w:val="00B237AD"/>
    <w:rsid w:val="00B32DB8"/>
    <w:rsid w:val="00B338A3"/>
    <w:rsid w:val="00B36F10"/>
    <w:rsid w:val="00B40118"/>
    <w:rsid w:val="00B42972"/>
    <w:rsid w:val="00B5174A"/>
    <w:rsid w:val="00B51D8F"/>
    <w:rsid w:val="00B5387C"/>
    <w:rsid w:val="00B54209"/>
    <w:rsid w:val="00B579D3"/>
    <w:rsid w:val="00B6037A"/>
    <w:rsid w:val="00B610DA"/>
    <w:rsid w:val="00B64E69"/>
    <w:rsid w:val="00B65F2C"/>
    <w:rsid w:val="00B66434"/>
    <w:rsid w:val="00B667D6"/>
    <w:rsid w:val="00B67191"/>
    <w:rsid w:val="00B70D9C"/>
    <w:rsid w:val="00B7167B"/>
    <w:rsid w:val="00B7178A"/>
    <w:rsid w:val="00B7270A"/>
    <w:rsid w:val="00B73A85"/>
    <w:rsid w:val="00B76518"/>
    <w:rsid w:val="00B766C7"/>
    <w:rsid w:val="00B775BF"/>
    <w:rsid w:val="00B77DB2"/>
    <w:rsid w:val="00B805D4"/>
    <w:rsid w:val="00B81CE2"/>
    <w:rsid w:val="00B82C1E"/>
    <w:rsid w:val="00B831E4"/>
    <w:rsid w:val="00B909A0"/>
    <w:rsid w:val="00B92F2B"/>
    <w:rsid w:val="00B948A2"/>
    <w:rsid w:val="00B95F86"/>
    <w:rsid w:val="00BA2565"/>
    <w:rsid w:val="00BA3CB1"/>
    <w:rsid w:val="00BA76D4"/>
    <w:rsid w:val="00BB12E2"/>
    <w:rsid w:val="00BB24EF"/>
    <w:rsid w:val="00BB3471"/>
    <w:rsid w:val="00BB380D"/>
    <w:rsid w:val="00BB39F1"/>
    <w:rsid w:val="00BB6E00"/>
    <w:rsid w:val="00BC21B7"/>
    <w:rsid w:val="00BC2503"/>
    <w:rsid w:val="00BC3BFA"/>
    <w:rsid w:val="00BC4ABF"/>
    <w:rsid w:val="00BC6FC9"/>
    <w:rsid w:val="00BC7030"/>
    <w:rsid w:val="00BC7AA9"/>
    <w:rsid w:val="00BD39B0"/>
    <w:rsid w:val="00BD3FD0"/>
    <w:rsid w:val="00BD44AA"/>
    <w:rsid w:val="00BD5591"/>
    <w:rsid w:val="00BE162F"/>
    <w:rsid w:val="00BE16EA"/>
    <w:rsid w:val="00BE18C8"/>
    <w:rsid w:val="00BE4934"/>
    <w:rsid w:val="00BE6414"/>
    <w:rsid w:val="00BE7EEC"/>
    <w:rsid w:val="00BF6A43"/>
    <w:rsid w:val="00BF7671"/>
    <w:rsid w:val="00C00955"/>
    <w:rsid w:val="00C00F08"/>
    <w:rsid w:val="00C030BE"/>
    <w:rsid w:val="00C0592D"/>
    <w:rsid w:val="00C073BF"/>
    <w:rsid w:val="00C10066"/>
    <w:rsid w:val="00C11C34"/>
    <w:rsid w:val="00C15743"/>
    <w:rsid w:val="00C2393A"/>
    <w:rsid w:val="00C25105"/>
    <w:rsid w:val="00C26EE2"/>
    <w:rsid w:val="00C2716D"/>
    <w:rsid w:val="00C34E44"/>
    <w:rsid w:val="00C35D7A"/>
    <w:rsid w:val="00C4112D"/>
    <w:rsid w:val="00C41416"/>
    <w:rsid w:val="00C44F47"/>
    <w:rsid w:val="00C462AE"/>
    <w:rsid w:val="00C4643E"/>
    <w:rsid w:val="00C46E07"/>
    <w:rsid w:val="00C47A94"/>
    <w:rsid w:val="00C50F42"/>
    <w:rsid w:val="00C522D8"/>
    <w:rsid w:val="00C5230D"/>
    <w:rsid w:val="00C53EC6"/>
    <w:rsid w:val="00C555F6"/>
    <w:rsid w:val="00C565C2"/>
    <w:rsid w:val="00C56C70"/>
    <w:rsid w:val="00C62047"/>
    <w:rsid w:val="00C62693"/>
    <w:rsid w:val="00C76809"/>
    <w:rsid w:val="00C774AF"/>
    <w:rsid w:val="00C802FD"/>
    <w:rsid w:val="00C82446"/>
    <w:rsid w:val="00C82775"/>
    <w:rsid w:val="00C83E40"/>
    <w:rsid w:val="00C9001B"/>
    <w:rsid w:val="00C92A26"/>
    <w:rsid w:val="00C94A26"/>
    <w:rsid w:val="00CA099D"/>
    <w:rsid w:val="00CA1CFA"/>
    <w:rsid w:val="00CA1DFD"/>
    <w:rsid w:val="00CA376E"/>
    <w:rsid w:val="00CA4742"/>
    <w:rsid w:val="00CA4B38"/>
    <w:rsid w:val="00CA515A"/>
    <w:rsid w:val="00CA76B4"/>
    <w:rsid w:val="00CB0BCB"/>
    <w:rsid w:val="00CB1439"/>
    <w:rsid w:val="00CC0579"/>
    <w:rsid w:val="00CC05F1"/>
    <w:rsid w:val="00CC0934"/>
    <w:rsid w:val="00CC147E"/>
    <w:rsid w:val="00CC3F35"/>
    <w:rsid w:val="00CC5169"/>
    <w:rsid w:val="00CC7D16"/>
    <w:rsid w:val="00CD6E25"/>
    <w:rsid w:val="00CE04D5"/>
    <w:rsid w:val="00CE2B20"/>
    <w:rsid w:val="00CE314F"/>
    <w:rsid w:val="00CE34C2"/>
    <w:rsid w:val="00CE47F6"/>
    <w:rsid w:val="00CF109B"/>
    <w:rsid w:val="00CF152F"/>
    <w:rsid w:val="00CF19C2"/>
    <w:rsid w:val="00CF2345"/>
    <w:rsid w:val="00CF26A3"/>
    <w:rsid w:val="00CF4BD8"/>
    <w:rsid w:val="00CF6393"/>
    <w:rsid w:val="00CF6CD1"/>
    <w:rsid w:val="00CF7FB0"/>
    <w:rsid w:val="00D010DD"/>
    <w:rsid w:val="00D054EB"/>
    <w:rsid w:val="00D05570"/>
    <w:rsid w:val="00D05D6E"/>
    <w:rsid w:val="00D0640B"/>
    <w:rsid w:val="00D06AD9"/>
    <w:rsid w:val="00D10ECE"/>
    <w:rsid w:val="00D13779"/>
    <w:rsid w:val="00D14BA8"/>
    <w:rsid w:val="00D151C3"/>
    <w:rsid w:val="00D207F9"/>
    <w:rsid w:val="00D2083C"/>
    <w:rsid w:val="00D23FC5"/>
    <w:rsid w:val="00D25420"/>
    <w:rsid w:val="00D25B96"/>
    <w:rsid w:val="00D324DF"/>
    <w:rsid w:val="00D36FF7"/>
    <w:rsid w:val="00D434E6"/>
    <w:rsid w:val="00D44B41"/>
    <w:rsid w:val="00D61FAE"/>
    <w:rsid w:val="00D63325"/>
    <w:rsid w:val="00D65A30"/>
    <w:rsid w:val="00D65AAA"/>
    <w:rsid w:val="00D6753A"/>
    <w:rsid w:val="00D71BD7"/>
    <w:rsid w:val="00D7206A"/>
    <w:rsid w:val="00D72C85"/>
    <w:rsid w:val="00D73705"/>
    <w:rsid w:val="00D742F6"/>
    <w:rsid w:val="00D7494C"/>
    <w:rsid w:val="00D76201"/>
    <w:rsid w:val="00D763E1"/>
    <w:rsid w:val="00D77921"/>
    <w:rsid w:val="00D8077C"/>
    <w:rsid w:val="00D8214E"/>
    <w:rsid w:val="00D857E4"/>
    <w:rsid w:val="00D86580"/>
    <w:rsid w:val="00D90B06"/>
    <w:rsid w:val="00D90C2A"/>
    <w:rsid w:val="00D92FCF"/>
    <w:rsid w:val="00D94A1C"/>
    <w:rsid w:val="00D94B1F"/>
    <w:rsid w:val="00D9516B"/>
    <w:rsid w:val="00D95523"/>
    <w:rsid w:val="00D95729"/>
    <w:rsid w:val="00D9733D"/>
    <w:rsid w:val="00D97FFA"/>
    <w:rsid w:val="00DA0138"/>
    <w:rsid w:val="00DA1D4E"/>
    <w:rsid w:val="00DA2BF9"/>
    <w:rsid w:val="00DA3AF9"/>
    <w:rsid w:val="00DA53F4"/>
    <w:rsid w:val="00DA585A"/>
    <w:rsid w:val="00DA635C"/>
    <w:rsid w:val="00DA6EB7"/>
    <w:rsid w:val="00DB1C25"/>
    <w:rsid w:val="00DB21CD"/>
    <w:rsid w:val="00DB4D2D"/>
    <w:rsid w:val="00DB6747"/>
    <w:rsid w:val="00DC1069"/>
    <w:rsid w:val="00DC1456"/>
    <w:rsid w:val="00DC29A8"/>
    <w:rsid w:val="00DC5812"/>
    <w:rsid w:val="00DC6A61"/>
    <w:rsid w:val="00DC7336"/>
    <w:rsid w:val="00DD17F4"/>
    <w:rsid w:val="00DD7080"/>
    <w:rsid w:val="00DF17D3"/>
    <w:rsid w:val="00DF2914"/>
    <w:rsid w:val="00DF2EEB"/>
    <w:rsid w:val="00DF6280"/>
    <w:rsid w:val="00DF7465"/>
    <w:rsid w:val="00E00F61"/>
    <w:rsid w:val="00E0760F"/>
    <w:rsid w:val="00E07B78"/>
    <w:rsid w:val="00E10121"/>
    <w:rsid w:val="00E10F64"/>
    <w:rsid w:val="00E131E8"/>
    <w:rsid w:val="00E20B31"/>
    <w:rsid w:val="00E22B5F"/>
    <w:rsid w:val="00E24D21"/>
    <w:rsid w:val="00E278B2"/>
    <w:rsid w:val="00E32E5A"/>
    <w:rsid w:val="00E3485D"/>
    <w:rsid w:val="00E377C3"/>
    <w:rsid w:val="00E40199"/>
    <w:rsid w:val="00E410CD"/>
    <w:rsid w:val="00E4136F"/>
    <w:rsid w:val="00E41606"/>
    <w:rsid w:val="00E41A59"/>
    <w:rsid w:val="00E451FD"/>
    <w:rsid w:val="00E5061A"/>
    <w:rsid w:val="00E50C24"/>
    <w:rsid w:val="00E51463"/>
    <w:rsid w:val="00E51B33"/>
    <w:rsid w:val="00E540AD"/>
    <w:rsid w:val="00E54600"/>
    <w:rsid w:val="00E54A39"/>
    <w:rsid w:val="00E577CA"/>
    <w:rsid w:val="00E608D7"/>
    <w:rsid w:val="00E62C36"/>
    <w:rsid w:val="00E654D9"/>
    <w:rsid w:val="00E66173"/>
    <w:rsid w:val="00E661F0"/>
    <w:rsid w:val="00E665AB"/>
    <w:rsid w:val="00E67C5D"/>
    <w:rsid w:val="00E67FF9"/>
    <w:rsid w:val="00E742C1"/>
    <w:rsid w:val="00E757B0"/>
    <w:rsid w:val="00E75817"/>
    <w:rsid w:val="00E7780C"/>
    <w:rsid w:val="00E80E55"/>
    <w:rsid w:val="00E853A5"/>
    <w:rsid w:val="00E8633C"/>
    <w:rsid w:val="00E86D66"/>
    <w:rsid w:val="00E9029C"/>
    <w:rsid w:val="00E91549"/>
    <w:rsid w:val="00E945C0"/>
    <w:rsid w:val="00E96F12"/>
    <w:rsid w:val="00E97B07"/>
    <w:rsid w:val="00EA6395"/>
    <w:rsid w:val="00EA7F12"/>
    <w:rsid w:val="00EB153B"/>
    <w:rsid w:val="00EB44F8"/>
    <w:rsid w:val="00EB45B8"/>
    <w:rsid w:val="00EB55C4"/>
    <w:rsid w:val="00EB7574"/>
    <w:rsid w:val="00EC1DDD"/>
    <w:rsid w:val="00EC25FC"/>
    <w:rsid w:val="00EC31C4"/>
    <w:rsid w:val="00EC5501"/>
    <w:rsid w:val="00EC5551"/>
    <w:rsid w:val="00EC6AC4"/>
    <w:rsid w:val="00EC7660"/>
    <w:rsid w:val="00ED00B8"/>
    <w:rsid w:val="00ED3EFA"/>
    <w:rsid w:val="00ED4F4F"/>
    <w:rsid w:val="00ED5735"/>
    <w:rsid w:val="00EE0CF8"/>
    <w:rsid w:val="00EE2072"/>
    <w:rsid w:val="00EE6416"/>
    <w:rsid w:val="00EE658B"/>
    <w:rsid w:val="00EF1011"/>
    <w:rsid w:val="00EF28B7"/>
    <w:rsid w:val="00EF2D18"/>
    <w:rsid w:val="00EF3487"/>
    <w:rsid w:val="00EF7E1B"/>
    <w:rsid w:val="00F016F8"/>
    <w:rsid w:val="00F03EC1"/>
    <w:rsid w:val="00F04B3D"/>
    <w:rsid w:val="00F054DB"/>
    <w:rsid w:val="00F06062"/>
    <w:rsid w:val="00F121CA"/>
    <w:rsid w:val="00F12819"/>
    <w:rsid w:val="00F131B1"/>
    <w:rsid w:val="00F172F2"/>
    <w:rsid w:val="00F17DD5"/>
    <w:rsid w:val="00F23061"/>
    <w:rsid w:val="00F2309E"/>
    <w:rsid w:val="00F2355F"/>
    <w:rsid w:val="00F2437A"/>
    <w:rsid w:val="00F26A57"/>
    <w:rsid w:val="00F2700F"/>
    <w:rsid w:val="00F27182"/>
    <w:rsid w:val="00F277AE"/>
    <w:rsid w:val="00F3003E"/>
    <w:rsid w:val="00F30D50"/>
    <w:rsid w:val="00F329E1"/>
    <w:rsid w:val="00F3600B"/>
    <w:rsid w:val="00F4011E"/>
    <w:rsid w:val="00F402ED"/>
    <w:rsid w:val="00F40CB7"/>
    <w:rsid w:val="00F4110A"/>
    <w:rsid w:val="00F438A9"/>
    <w:rsid w:val="00F444DD"/>
    <w:rsid w:val="00F45762"/>
    <w:rsid w:val="00F45818"/>
    <w:rsid w:val="00F458B0"/>
    <w:rsid w:val="00F45FD1"/>
    <w:rsid w:val="00F46994"/>
    <w:rsid w:val="00F507DE"/>
    <w:rsid w:val="00F509D8"/>
    <w:rsid w:val="00F50AF5"/>
    <w:rsid w:val="00F5566E"/>
    <w:rsid w:val="00F619A6"/>
    <w:rsid w:val="00F65C88"/>
    <w:rsid w:val="00F65F65"/>
    <w:rsid w:val="00F70A2D"/>
    <w:rsid w:val="00F727EB"/>
    <w:rsid w:val="00F739FE"/>
    <w:rsid w:val="00F76647"/>
    <w:rsid w:val="00F80C5F"/>
    <w:rsid w:val="00F827D3"/>
    <w:rsid w:val="00F82D90"/>
    <w:rsid w:val="00F841A3"/>
    <w:rsid w:val="00F8696E"/>
    <w:rsid w:val="00F90591"/>
    <w:rsid w:val="00F95F78"/>
    <w:rsid w:val="00F9656B"/>
    <w:rsid w:val="00F972EC"/>
    <w:rsid w:val="00F973FC"/>
    <w:rsid w:val="00F976E0"/>
    <w:rsid w:val="00FA3E66"/>
    <w:rsid w:val="00FA4D7B"/>
    <w:rsid w:val="00FA55D3"/>
    <w:rsid w:val="00FA711F"/>
    <w:rsid w:val="00FB0FD6"/>
    <w:rsid w:val="00FB3519"/>
    <w:rsid w:val="00FB3739"/>
    <w:rsid w:val="00FB7BA1"/>
    <w:rsid w:val="00FC232C"/>
    <w:rsid w:val="00FC2DA1"/>
    <w:rsid w:val="00FC4ACB"/>
    <w:rsid w:val="00FC56FB"/>
    <w:rsid w:val="00FC61D3"/>
    <w:rsid w:val="00FD3328"/>
    <w:rsid w:val="00FD7B7A"/>
    <w:rsid w:val="00FE1652"/>
    <w:rsid w:val="00FE2D9F"/>
    <w:rsid w:val="00FE5F5C"/>
    <w:rsid w:val="00FE617E"/>
    <w:rsid w:val="00FF0502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43D34E-0737-49BF-A182-BE727B1BA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8024B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,Заголовок 1 Знак Знак Знак"/>
    <w:basedOn w:val="a1"/>
    <w:next w:val="a1"/>
    <w:link w:val="10"/>
    <w:qFormat/>
    <w:rsid w:val="00D434E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1"/>
    <w:next w:val="a1"/>
    <w:link w:val="20"/>
    <w:unhideWhenUsed/>
    <w:qFormat/>
    <w:rsid w:val="00A627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155F19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38024B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">
    <w:name w:val="S_Титульный"/>
    <w:basedOn w:val="a1"/>
    <w:rsid w:val="0038024B"/>
    <w:pPr>
      <w:spacing w:after="0"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paragraph" w:styleId="a6">
    <w:name w:val="Balloon Text"/>
    <w:basedOn w:val="a1"/>
    <w:link w:val="a7"/>
    <w:uiPriority w:val="99"/>
    <w:semiHidden/>
    <w:unhideWhenUsed/>
    <w:rsid w:val="0038024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38024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aliases w:val="ВерхКолонтитул, Знак4"/>
    <w:basedOn w:val="a1"/>
    <w:link w:val="a9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Верхний колонтитул Знак"/>
    <w:aliases w:val="ВерхКолонтитул Знак, Знак4 Знак"/>
    <w:link w:val="a8"/>
    <w:uiPriority w:val="99"/>
    <w:rsid w:val="00555D92"/>
    <w:rPr>
      <w:rFonts w:eastAsia="Times New Roman"/>
      <w:lang w:eastAsia="ru-RU"/>
    </w:rPr>
  </w:style>
  <w:style w:type="paragraph" w:styleId="aa">
    <w:name w:val="footer"/>
    <w:aliases w:val=" Знак6"/>
    <w:basedOn w:val="a1"/>
    <w:link w:val="ab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b">
    <w:name w:val="Нижний колонтитул Знак"/>
    <w:aliases w:val=" Знак6 Знак"/>
    <w:link w:val="aa"/>
    <w:uiPriority w:val="99"/>
    <w:rsid w:val="00555D92"/>
    <w:rPr>
      <w:rFonts w:eastAsia="Times New Roman"/>
      <w:lang w:eastAsia="ru-RU"/>
    </w:rPr>
  </w:style>
  <w:style w:type="paragraph" w:styleId="ac">
    <w:name w:val="No Spacing"/>
    <w:link w:val="ad"/>
    <w:uiPriority w:val="1"/>
    <w:qFormat/>
    <w:rsid w:val="00555D92"/>
    <w:rPr>
      <w:rFonts w:eastAsia="Times New Roman"/>
    </w:rPr>
  </w:style>
  <w:style w:type="character" w:customStyle="1" w:styleId="ad">
    <w:name w:val="Без интервала Знак"/>
    <w:link w:val="ac"/>
    <w:uiPriority w:val="1"/>
    <w:rsid w:val="00555D92"/>
    <w:rPr>
      <w:rFonts w:eastAsia="Times New Roman"/>
      <w:lang w:eastAsia="ru-RU" w:bidi="ar-SA"/>
    </w:rPr>
  </w:style>
  <w:style w:type="paragraph" w:styleId="ae">
    <w:name w:val="List Paragraph"/>
    <w:basedOn w:val="a1"/>
    <w:uiPriority w:val="34"/>
    <w:qFormat/>
    <w:rsid w:val="009E58D9"/>
    <w:pPr>
      <w:ind w:left="720"/>
      <w:contextualSpacing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D434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Title">
    <w:name w:val="ConsPlusTitle"/>
    <w:rsid w:val="00FC232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4">
    <w:name w:val="Стиль4"/>
    <w:basedOn w:val="a1"/>
    <w:qFormat/>
    <w:rsid w:val="004A1424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/>
      <w:b/>
      <w:bCs/>
      <w:sz w:val="20"/>
      <w:szCs w:val="20"/>
    </w:rPr>
  </w:style>
  <w:style w:type="paragraph" w:customStyle="1" w:styleId="af">
    <w:name w:val="Обычный в таблице"/>
    <w:basedOn w:val="a1"/>
    <w:link w:val="af0"/>
    <w:rsid w:val="004A1424"/>
    <w:pPr>
      <w:spacing w:after="0" w:line="360" w:lineRule="auto"/>
      <w:ind w:hanging="6"/>
      <w:jc w:val="center"/>
    </w:pPr>
    <w:rPr>
      <w:rFonts w:ascii="Times New Roman" w:hAnsi="Times New Roman"/>
      <w:sz w:val="24"/>
      <w:szCs w:val="24"/>
    </w:rPr>
  </w:style>
  <w:style w:type="character" w:customStyle="1" w:styleId="af0">
    <w:name w:val="Обычный в таблице Знак"/>
    <w:link w:val="af"/>
    <w:rsid w:val="004A1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A627F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1">
    <w:name w:val="Заголовок таблицы"/>
    <w:basedOn w:val="a1"/>
    <w:rsid w:val="00E54A39"/>
    <w:pPr>
      <w:suppressLineNumbers/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pple-converted-space">
    <w:name w:val="apple-converted-space"/>
    <w:rsid w:val="00CD6E25"/>
  </w:style>
  <w:style w:type="character" w:styleId="af2">
    <w:name w:val="Hyperlink"/>
    <w:uiPriority w:val="99"/>
    <w:unhideWhenUsed/>
    <w:rsid w:val="00446A9E"/>
    <w:rPr>
      <w:color w:val="0000FF"/>
      <w:u w:val="single"/>
    </w:rPr>
  </w:style>
  <w:style w:type="character" w:customStyle="1" w:styleId="FontStyle21">
    <w:name w:val="Font Style21"/>
    <w:uiPriority w:val="99"/>
    <w:rsid w:val="00446A9E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95">
    <w:name w:val="Font Style95"/>
    <w:uiPriority w:val="99"/>
    <w:rsid w:val="00446A9E"/>
    <w:rPr>
      <w:rFonts w:ascii="Times New Roman" w:hAnsi="Times New Roman" w:cs="Times New Roman"/>
      <w:sz w:val="26"/>
      <w:szCs w:val="26"/>
    </w:rPr>
  </w:style>
  <w:style w:type="character" w:styleId="af3">
    <w:name w:val="Strong"/>
    <w:qFormat/>
    <w:rsid w:val="0031076B"/>
    <w:rPr>
      <w:b/>
      <w:bCs/>
    </w:rPr>
  </w:style>
  <w:style w:type="character" w:customStyle="1" w:styleId="FontStyle12">
    <w:name w:val="Font Style12"/>
    <w:uiPriority w:val="99"/>
    <w:rsid w:val="000D7984"/>
    <w:rPr>
      <w:rFonts w:ascii="Times New Roman" w:hAnsi="Times New Roman" w:cs="Times New Roman"/>
      <w:sz w:val="26"/>
      <w:szCs w:val="26"/>
    </w:rPr>
  </w:style>
  <w:style w:type="paragraph" w:customStyle="1" w:styleId="S0">
    <w:name w:val="S_Обычный"/>
    <w:basedOn w:val="a1"/>
    <w:link w:val="S1"/>
    <w:rsid w:val="008B6311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1">
    <w:name w:val="S_Обычный Знак"/>
    <w:link w:val="S0"/>
    <w:rsid w:val="008B6311"/>
    <w:rPr>
      <w:rFonts w:ascii="Times New Roman" w:eastAsia="Times New Roman" w:hAnsi="Times New Roman"/>
      <w:sz w:val="24"/>
      <w:szCs w:val="24"/>
    </w:rPr>
  </w:style>
  <w:style w:type="paragraph" w:styleId="af4">
    <w:name w:val="Body Text"/>
    <w:aliases w:val="Основной текст1,Знак1 Знак, Знак1 Знак"/>
    <w:basedOn w:val="a1"/>
    <w:link w:val="af5"/>
    <w:unhideWhenUsed/>
    <w:rsid w:val="00155F19"/>
    <w:pPr>
      <w:spacing w:after="120" w:line="360" w:lineRule="auto"/>
      <w:jc w:val="both"/>
    </w:pPr>
    <w:rPr>
      <w:rFonts w:ascii="Times New Roman" w:eastAsia="Calibri" w:hAnsi="Times New Roman"/>
      <w:sz w:val="24"/>
      <w:lang w:eastAsia="en-US"/>
    </w:rPr>
  </w:style>
  <w:style w:type="character" w:customStyle="1" w:styleId="af5">
    <w:name w:val="Основной текст Знак"/>
    <w:aliases w:val="Основной текст1 Знак,Знак1 Знак Знак, Знак1 Знак Знак"/>
    <w:link w:val="af4"/>
    <w:rsid w:val="00155F19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link w:val="3"/>
    <w:uiPriority w:val="9"/>
    <w:semiHidden/>
    <w:rsid w:val="00155F19"/>
    <w:rPr>
      <w:rFonts w:ascii="Cambria" w:eastAsia="Times New Roman" w:hAnsi="Cambria" w:cs="Times New Roman"/>
      <w:b/>
      <w:bCs/>
      <w:color w:val="4F81BD"/>
      <w:sz w:val="22"/>
      <w:szCs w:val="22"/>
    </w:rPr>
  </w:style>
  <w:style w:type="paragraph" w:styleId="af6">
    <w:name w:val="TOC Heading"/>
    <w:basedOn w:val="1"/>
    <w:next w:val="a1"/>
    <w:uiPriority w:val="39"/>
    <w:unhideWhenUsed/>
    <w:qFormat/>
    <w:rsid w:val="005169D7"/>
    <w:pPr>
      <w:outlineLvl w:val="9"/>
    </w:pPr>
  </w:style>
  <w:style w:type="paragraph" w:styleId="21">
    <w:name w:val="toc 2"/>
    <w:basedOn w:val="a1"/>
    <w:next w:val="a1"/>
    <w:autoRedefine/>
    <w:uiPriority w:val="39"/>
    <w:unhideWhenUsed/>
    <w:qFormat/>
    <w:rsid w:val="0047647F"/>
    <w:pPr>
      <w:tabs>
        <w:tab w:val="right" w:leader="dot" w:pos="9345"/>
      </w:tabs>
      <w:spacing w:after="100"/>
      <w:ind w:left="220"/>
      <w:jc w:val="both"/>
    </w:pPr>
  </w:style>
  <w:style w:type="paragraph" w:styleId="11">
    <w:name w:val="toc 1"/>
    <w:basedOn w:val="a1"/>
    <w:next w:val="a1"/>
    <w:autoRedefine/>
    <w:uiPriority w:val="39"/>
    <w:unhideWhenUsed/>
    <w:qFormat/>
    <w:rsid w:val="005169D7"/>
    <w:pPr>
      <w:spacing w:after="100"/>
    </w:pPr>
  </w:style>
  <w:style w:type="paragraph" w:styleId="31">
    <w:name w:val="toc 3"/>
    <w:basedOn w:val="a1"/>
    <w:next w:val="a1"/>
    <w:autoRedefine/>
    <w:uiPriority w:val="39"/>
    <w:unhideWhenUsed/>
    <w:qFormat/>
    <w:rsid w:val="005169D7"/>
    <w:pPr>
      <w:spacing w:after="100"/>
      <w:ind w:left="440"/>
    </w:pPr>
  </w:style>
  <w:style w:type="character" w:customStyle="1" w:styleId="af7">
    <w:name w:val="МК Знак"/>
    <w:link w:val="a"/>
    <w:locked/>
    <w:rsid w:val="00FA55D3"/>
    <w:rPr>
      <w:sz w:val="24"/>
      <w:szCs w:val="24"/>
      <w:lang w:val="x-none" w:eastAsia="x-none"/>
    </w:rPr>
  </w:style>
  <w:style w:type="paragraph" w:customStyle="1" w:styleId="a">
    <w:name w:val="МК"/>
    <w:basedOn w:val="a1"/>
    <w:link w:val="af7"/>
    <w:qFormat/>
    <w:rsid w:val="00FA55D3"/>
    <w:pPr>
      <w:numPr>
        <w:numId w:val="15"/>
      </w:numPr>
      <w:autoSpaceDE w:val="0"/>
      <w:autoSpaceDN w:val="0"/>
      <w:adjustRightInd w:val="0"/>
      <w:spacing w:after="0" w:line="240" w:lineRule="auto"/>
      <w:jc w:val="both"/>
    </w:pPr>
    <w:rPr>
      <w:rFonts w:eastAsia="Calibri"/>
      <w:sz w:val="24"/>
      <w:szCs w:val="24"/>
      <w:lang w:val="x-none" w:eastAsia="x-none"/>
    </w:rPr>
  </w:style>
  <w:style w:type="table" w:customStyle="1" w:styleId="GridTableLight">
    <w:name w:val="Grid Table Light"/>
    <w:basedOn w:val="a3"/>
    <w:uiPriority w:val="40"/>
    <w:rsid w:val="0016797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0">
    <w:name w:val="Требования"/>
    <w:basedOn w:val="a1"/>
    <w:rsid w:val="00B21405"/>
    <w:pPr>
      <w:numPr>
        <w:ilvl w:val="1"/>
        <w:numId w:val="28"/>
      </w:numPr>
      <w:spacing w:before="120" w:after="60" w:line="240" w:lineRule="auto"/>
      <w:ind w:left="0" w:firstLine="567"/>
      <w:jc w:val="both"/>
      <w:outlineLvl w:val="1"/>
    </w:pPr>
    <w:rPr>
      <w:rFonts w:ascii="Times New Roman" w:hAnsi="Times New Roman"/>
      <w:bCs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header" Target="header9.xm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image" Target="media/image10.jpeg"/><Relationship Id="rId42" Type="http://schemas.openxmlformats.org/officeDocument/2006/relationships/header" Target="header10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main?base=LAW;n=95783;fld=134;dst=100189" TargetMode="External"/><Relationship Id="rId23" Type="http://schemas.openxmlformats.org/officeDocument/2006/relationships/header" Target="header7.xm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eader" Target="header5.xml"/><Relationship Id="rId31" Type="http://schemas.openxmlformats.org/officeDocument/2006/relationships/image" Target="media/image7.jpe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82AA4-9137-41B2-8CFC-B0CCDDBD3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8094</Words>
  <Characters>46141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54127</CharactersWithSpaces>
  <SharedDoc>false</SharedDoc>
  <HLinks>
    <vt:vector size="84" baseType="variant">
      <vt:variant>
        <vt:i4>589917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consultantplus://offline/main?base=LAW;n=95783;fld=134;dst=100189</vt:lpwstr>
      </vt:variant>
      <vt:variant>
        <vt:lpwstr/>
      </vt:variant>
      <vt:variant>
        <vt:i4>1835062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_Toc522188908</vt:lpwstr>
      </vt:variant>
      <vt:variant>
        <vt:i4>1835062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_Toc522188907</vt:lpwstr>
      </vt:variant>
      <vt:variant>
        <vt:i4>1835062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_Toc522188906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_Toc522188905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_Toc522188904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_Toc522188903</vt:lpwstr>
      </vt:variant>
      <vt:variant>
        <vt:i4>1835062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_Toc522188902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_Toc522188901</vt:lpwstr>
      </vt:variant>
      <vt:variant>
        <vt:i4>1835062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_Toc522188900</vt:lpwstr>
      </vt:variant>
      <vt:variant>
        <vt:i4>1376311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_Toc522188899</vt:lpwstr>
      </vt:variant>
      <vt:variant>
        <vt:i4>1376311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_Toc522188898</vt:lpwstr>
      </vt:variant>
      <vt:variant>
        <vt:i4>1376311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_Toc522188897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_Toc522188896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Погодина Елена</dc:creator>
  <cp:keywords/>
  <dc:description/>
  <cp:lastModifiedBy>Артеменко Тамара Петровна</cp:lastModifiedBy>
  <cp:revision>2</cp:revision>
  <cp:lastPrinted>2013-07-03T17:38:00Z</cp:lastPrinted>
  <dcterms:created xsi:type="dcterms:W3CDTF">2018-08-27T07:38:00Z</dcterms:created>
  <dcterms:modified xsi:type="dcterms:W3CDTF">2018-08-27T07:38:00Z</dcterms:modified>
</cp:coreProperties>
</file>