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0C6" w:rsidRPr="00FD20C6" w:rsidRDefault="00FD20C6" w:rsidP="00FD20C6">
      <w:pPr>
        <w:widowControl w:val="0"/>
        <w:tabs>
          <w:tab w:val="left" w:pos="0"/>
        </w:tabs>
        <w:spacing w:line="360" w:lineRule="auto"/>
        <w:jc w:val="both"/>
        <w:rPr>
          <w:rFonts w:ascii="Arial" w:hAnsi="Arial"/>
          <w:sz w:val="24"/>
          <w:szCs w:val="28"/>
        </w:rPr>
      </w:pPr>
      <w:r>
        <w:rPr>
          <w:rFonts w:ascii="Arial" w:hAnsi="Arial"/>
          <w:sz w:val="24"/>
          <w:szCs w:val="28"/>
        </w:rPr>
        <w:t xml:space="preserve">                                              </w:t>
      </w:r>
      <w:r w:rsidRPr="00FD20C6">
        <w:rPr>
          <w:rFonts w:ascii="Arial" w:hAnsi="Arial"/>
          <w:sz w:val="24"/>
          <w:szCs w:val="28"/>
        </w:rPr>
        <w:t xml:space="preserve">Пояснительная записка </w:t>
      </w:r>
    </w:p>
    <w:p w:rsidR="00FD20C6" w:rsidRPr="00FD20C6" w:rsidRDefault="00FD20C6" w:rsidP="00FD20C6">
      <w:pPr>
        <w:widowControl w:val="0"/>
        <w:tabs>
          <w:tab w:val="left" w:pos="0"/>
        </w:tabs>
        <w:spacing w:line="360" w:lineRule="auto"/>
        <w:jc w:val="both"/>
        <w:rPr>
          <w:rFonts w:ascii="Arial" w:hAnsi="Arial"/>
          <w:sz w:val="24"/>
          <w:szCs w:val="28"/>
        </w:rPr>
      </w:pPr>
      <w:r w:rsidRPr="00FD20C6">
        <w:rPr>
          <w:rFonts w:ascii="Arial" w:hAnsi="Arial"/>
          <w:sz w:val="24"/>
          <w:szCs w:val="28"/>
        </w:rPr>
        <w:t xml:space="preserve">                              К форме №1-контроль за я</w:t>
      </w:r>
      <w:r w:rsidR="00F533AD">
        <w:rPr>
          <w:rFonts w:ascii="Arial" w:hAnsi="Arial"/>
          <w:sz w:val="24"/>
          <w:szCs w:val="28"/>
        </w:rPr>
        <w:t>нварь - июнь  2019</w:t>
      </w:r>
      <w:r w:rsidRPr="00FD20C6">
        <w:rPr>
          <w:rFonts w:ascii="Arial" w:hAnsi="Arial"/>
          <w:sz w:val="24"/>
          <w:szCs w:val="28"/>
        </w:rPr>
        <w:t xml:space="preserve"> г.</w:t>
      </w:r>
    </w:p>
    <w:p w:rsidR="00FD20C6" w:rsidRPr="00FD20C6" w:rsidRDefault="00FD20C6" w:rsidP="00FD20C6">
      <w:pPr>
        <w:widowControl w:val="0"/>
        <w:tabs>
          <w:tab w:val="left" w:pos="0"/>
        </w:tabs>
        <w:spacing w:line="360" w:lineRule="auto"/>
        <w:jc w:val="both"/>
        <w:rPr>
          <w:rFonts w:ascii="Arial" w:hAnsi="Arial"/>
          <w:sz w:val="24"/>
          <w:szCs w:val="28"/>
        </w:rPr>
      </w:pPr>
    </w:p>
    <w:p w:rsidR="00FD20C6" w:rsidRPr="00FD20C6" w:rsidRDefault="00FD20C6" w:rsidP="00FD20C6">
      <w:pPr>
        <w:widowControl w:val="0"/>
        <w:tabs>
          <w:tab w:val="left" w:pos="0"/>
        </w:tabs>
        <w:spacing w:line="360" w:lineRule="auto"/>
        <w:jc w:val="both"/>
        <w:rPr>
          <w:rFonts w:ascii="Arial" w:hAnsi="Arial"/>
          <w:sz w:val="24"/>
          <w:szCs w:val="28"/>
        </w:rPr>
      </w:pPr>
      <w:r w:rsidRPr="00FD20C6">
        <w:rPr>
          <w:rFonts w:ascii="Arial" w:hAnsi="Arial"/>
          <w:sz w:val="24"/>
          <w:szCs w:val="28"/>
        </w:rPr>
        <w:t xml:space="preserve">      Обязанность проведения на территории Новосельского сельсовета  муниципального земельного контроля  возложена на администрацию Новосельского сельсовета.</w:t>
      </w:r>
    </w:p>
    <w:p w:rsidR="00FD20C6" w:rsidRPr="00FD20C6" w:rsidRDefault="0043337F" w:rsidP="00FD20C6">
      <w:pPr>
        <w:widowControl w:val="0"/>
        <w:tabs>
          <w:tab w:val="left" w:pos="0"/>
        </w:tabs>
        <w:spacing w:line="360" w:lineRule="auto"/>
        <w:jc w:val="both"/>
        <w:rPr>
          <w:rFonts w:ascii="Arial" w:hAnsi="Arial"/>
          <w:sz w:val="24"/>
          <w:szCs w:val="28"/>
        </w:rPr>
      </w:pPr>
      <w:r>
        <w:rPr>
          <w:rFonts w:ascii="Arial" w:hAnsi="Arial"/>
          <w:sz w:val="24"/>
          <w:szCs w:val="28"/>
        </w:rPr>
        <w:tab/>
      </w:r>
      <w:r w:rsidR="00FD20C6" w:rsidRPr="00FD20C6">
        <w:rPr>
          <w:rFonts w:ascii="Arial" w:hAnsi="Arial"/>
          <w:sz w:val="24"/>
          <w:szCs w:val="28"/>
        </w:rPr>
        <w:t>Проведение  муниципального земельного контроля осуществляется в соответствии со следующими  нормативн</w:t>
      </w:r>
      <w:proofErr w:type="gramStart"/>
      <w:r w:rsidR="00FD20C6" w:rsidRPr="00FD20C6">
        <w:rPr>
          <w:rFonts w:ascii="Arial" w:hAnsi="Arial"/>
          <w:sz w:val="24"/>
          <w:szCs w:val="28"/>
        </w:rPr>
        <w:t>о-</w:t>
      </w:r>
      <w:proofErr w:type="gramEnd"/>
      <w:r w:rsidR="00FD20C6" w:rsidRPr="00FD20C6">
        <w:rPr>
          <w:rFonts w:ascii="Arial" w:hAnsi="Arial"/>
          <w:sz w:val="24"/>
          <w:szCs w:val="28"/>
        </w:rPr>
        <w:t xml:space="preserve"> правовыми актами:</w:t>
      </w:r>
    </w:p>
    <w:p w:rsidR="00FD20C6" w:rsidRPr="00FD20C6" w:rsidRDefault="00FD20C6" w:rsidP="00FD20C6">
      <w:pPr>
        <w:widowControl w:val="0"/>
        <w:tabs>
          <w:tab w:val="left" w:pos="0"/>
        </w:tabs>
        <w:spacing w:line="360" w:lineRule="auto"/>
        <w:jc w:val="both"/>
        <w:rPr>
          <w:rFonts w:ascii="Arial" w:hAnsi="Arial"/>
          <w:sz w:val="24"/>
          <w:szCs w:val="28"/>
        </w:rPr>
      </w:pPr>
      <w:r w:rsidRPr="00FD20C6">
        <w:rPr>
          <w:rFonts w:ascii="Arial" w:hAnsi="Arial"/>
          <w:sz w:val="24"/>
          <w:szCs w:val="28"/>
        </w:rPr>
        <w:t xml:space="preserve">-Решение сельского Совета Новосельского сельсовета </w:t>
      </w:r>
      <w:proofErr w:type="spellStart"/>
      <w:r w:rsidRPr="00FD20C6">
        <w:rPr>
          <w:rFonts w:ascii="Arial" w:hAnsi="Arial"/>
          <w:sz w:val="24"/>
          <w:szCs w:val="28"/>
        </w:rPr>
        <w:t>Вачского</w:t>
      </w:r>
      <w:proofErr w:type="spellEnd"/>
      <w:r w:rsidRPr="00FD20C6">
        <w:rPr>
          <w:rFonts w:ascii="Arial" w:hAnsi="Arial"/>
          <w:sz w:val="24"/>
          <w:szCs w:val="28"/>
        </w:rPr>
        <w:t xml:space="preserve"> муниципального района Нижегородской области № 3 от 01.02.2013 г. «Об утверждении Положения по осуществлению муниципального земельного контроля на территории Новосельского сельсовета»;</w:t>
      </w:r>
    </w:p>
    <w:p w:rsidR="00FD20C6" w:rsidRPr="00FD20C6" w:rsidRDefault="00FD20C6" w:rsidP="00FD20C6">
      <w:pPr>
        <w:widowControl w:val="0"/>
        <w:tabs>
          <w:tab w:val="left" w:pos="0"/>
        </w:tabs>
        <w:spacing w:line="360" w:lineRule="auto"/>
        <w:jc w:val="both"/>
        <w:rPr>
          <w:rFonts w:ascii="Arial" w:hAnsi="Arial"/>
          <w:sz w:val="24"/>
          <w:szCs w:val="28"/>
        </w:rPr>
      </w:pPr>
      <w:r w:rsidRPr="00FD20C6">
        <w:rPr>
          <w:rFonts w:ascii="Arial" w:hAnsi="Arial"/>
          <w:sz w:val="24"/>
          <w:szCs w:val="28"/>
        </w:rPr>
        <w:t xml:space="preserve">-Административный регламент взаимодействия Управления Федеральной службы государственной регистрации, кадастра и картографии по Нижегородской области и Администрации Новосельского сельсовета </w:t>
      </w:r>
      <w:proofErr w:type="spellStart"/>
      <w:r w:rsidRPr="00FD20C6">
        <w:rPr>
          <w:rFonts w:ascii="Arial" w:hAnsi="Arial"/>
          <w:sz w:val="24"/>
          <w:szCs w:val="28"/>
        </w:rPr>
        <w:t>Вачского</w:t>
      </w:r>
      <w:proofErr w:type="spellEnd"/>
      <w:r w:rsidRPr="00FD20C6">
        <w:rPr>
          <w:rFonts w:ascii="Arial" w:hAnsi="Arial"/>
          <w:sz w:val="24"/>
          <w:szCs w:val="28"/>
        </w:rPr>
        <w:t xml:space="preserve"> муниципального района Нижегородской области по осуществлению земельного надзора и муниципального земельного контроля на территории Новосельского сельсовета от 01.07.2013 года</w:t>
      </w:r>
      <w:proofErr w:type="gramStart"/>
      <w:r w:rsidRPr="00FD20C6">
        <w:rPr>
          <w:rFonts w:ascii="Arial" w:hAnsi="Arial"/>
          <w:sz w:val="24"/>
          <w:szCs w:val="28"/>
        </w:rPr>
        <w:t xml:space="preserve"> ;</w:t>
      </w:r>
      <w:proofErr w:type="gramEnd"/>
    </w:p>
    <w:p w:rsidR="00FD20C6" w:rsidRPr="00FD20C6" w:rsidRDefault="00FD20C6" w:rsidP="00FD20C6">
      <w:pPr>
        <w:widowControl w:val="0"/>
        <w:tabs>
          <w:tab w:val="left" w:pos="0"/>
        </w:tabs>
        <w:spacing w:line="360" w:lineRule="auto"/>
        <w:jc w:val="both"/>
        <w:rPr>
          <w:rFonts w:ascii="Arial" w:hAnsi="Arial"/>
          <w:sz w:val="24"/>
          <w:szCs w:val="28"/>
        </w:rPr>
      </w:pPr>
      <w:r w:rsidRPr="00FD20C6">
        <w:rPr>
          <w:rFonts w:ascii="Arial" w:hAnsi="Arial"/>
          <w:sz w:val="24"/>
          <w:szCs w:val="28"/>
        </w:rPr>
        <w:t>-Административный регламент исполнения администрацией Новосельского сельсовета муниципальной функции по муниципальному земельному контролю.</w:t>
      </w:r>
    </w:p>
    <w:p w:rsidR="00FD20C6" w:rsidRDefault="00FD20C6" w:rsidP="00FD20C6">
      <w:pPr>
        <w:widowControl w:val="0"/>
        <w:tabs>
          <w:tab w:val="left" w:pos="0"/>
        </w:tabs>
        <w:spacing w:line="360" w:lineRule="auto"/>
        <w:jc w:val="both"/>
        <w:rPr>
          <w:rFonts w:ascii="Arial" w:hAnsi="Arial"/>
          <w:sz w:val="24"/>
          <w:szCs w:val="28"/>
        </w:rPr>
      </w:pPr>
      <w:r w:rsidRPr="00FD20C6">
        <w:rPr>
          <w:rFonts w:ascii="Arial" w:hAnsi="Arial"/>
          <w:sz w:val="24"/>
          <w:szCs w:val="28"/>
        </w:rPr>
        <w:t>-Постановление администрации Новосельского сельсовета «Об утверждении административного регламента» от 01.07.2013 № 136.</w:t>
      </w:r>
    </w:p>
    <w:p w:rsidR="00BF3B3D" w:rsidRDefault="00BF3B3D" w:rsidP="00FD20C6">
      <w:pPr>
        <w:widowControl w:val="0"/>
        <w:tabs>
          <w:tab w:val="left" w:pos="0"/>
        </w:tabs>
        <w:spacing w:line="360" w:lineRule="auto"/>
        <w:jc w:val="both"/>
        <w:rPr>
          <w:rFonts w:ascii="Arial" w:hAnsi="Arial"/>
          <w:sz w:val="24"/>
          <w:szCs w:val="28"/>
        </w:rPr>
      </w:pPr>
      <w:r>
        <w:rPr>
          <w:rFonts w:ascii="Arial" w:hAnsi="Arial"/>
          <w:sz w:val="24"/>
          <w:szCs w:val="28"/>
        </w:rPr>
        <w:t xml:space="preserve">-Постановление администрации Новосельского сельсовета </w:t>
      </w:r>
      <w:proofErr w:type="spellStart"/>
      <w:r>
        <w:rPr>
          <w:rFonts w:ascii="Arial" w:hAnsi="Arial"/>
          <w:sz w:val="24"/>
          <w:szCs w:val="28"/>
        </w:rPr>
        <w:t>Вачского</w:t>
      </w:r>
      <w:proofErr w:type="spellEnd"/>
      <w:r>
        <w:rPr>
          <w:rFonts w:ascii="Arial" w:hAnsi="Arial"/>
          <w:sz w:val="24"/>
          <w:szCs w:val="28"/>
        </w:rPr>
        <w:t xml:space="preserve"> муниципального района Нижегородской области № 51 от 21.05.2018 года « О внесении изменений в постановление администрации Новосельского сельсовета </w:t>
      </w:r>
      <w:proofErr w:type="spellStart"/>
      <w:r>
        <w:rPr>
          <w:rFonts w:ascii="Arial" w:hAnsi="Arial"/>
          <w:sz w:val="24"/>
          <w:szCs w:val="28"/>
        </w:rPr>
        <w:t>Вачского</w:t>
      </w:r>
      <w:proofErr w:type="spellEnd"/>
      <w:r>
        <w:rPr>
          <w:rFonts w:ascii="Arial" w:hAnsi="Arial"/>
          <w:sz w:val="24"/>
          <w:szCs w:val="28"/>
        </w:rPr>
        <w:t xml:space="preserve"> муниципального района Нижегородской области от 01.07.2013 года № 136.</w:t>
      </w:r>
    </w:p>
    <w:p w:rsidR="003F48A2" w:rsidRPr="003F48A2" w:rsidRDefault="003F48A2" w:rsidP="003F48A2">
      <w:pPr>
        <w:widowControl w:val="0"/>
        <w:tabs>
          <w:tab w:val="left" w:pos="0"/>
        </w:tabs>
        <w:spacing w:line="360" w:lineRule="auto"/>
        <w:jc w:val="both"/>
        <w:rPr>
          <w:rFonts w:ascii="Arial" w:hAnsi="Arial"/>
          <w:sz w:val="24"/>
          <w:szCs w:val="28"/>
        </w:rPr>
      </w:pPr>
      <w:r w:rsidRPr="003F48A2">
        <w:rPr>
          <w:rFonts w:ascii="Arial" w:hAnsi="Arial"/>
          <w:sz w:val="24"/>
          <w:szCs w:val="28"/>
        </w:rPr>
        <w:t>Проведение плановых выездных проверок производится на основании следующих нормативно-правовых актов:</w:t>
      </w:r>
    </w:p>
    <w:p w:rsidR="003F48A2" w:rsidRPr="003F48A2" w:rsidRDefault="0043337F" w:rsidP="003F48A2">
      <w:pPr>
        <w:widowControl w:val="0"/>
        <w:tabs>
          <w:tab w:val="left" w:pos="0"/>
        </w:tabs>
        <w:spacing w:line="360" w:lineRule="auto"/>
        <w:jc w:val="both"/>
        <w:rPr>
          <w:rFonts w:ascii="Arial" w:hAnsi="Arial"/>
          <w:sz w:val="24"/>
          <w:szCs w:val="28"/>
        </w:rPr>
      </w:pPr>
      <w:r>
        <w:rPr>
          <w:rFonts w:ascii="Arial" w:hAnsi="Arial"/>
          <w:sz w:val="24"/>
          <w:szCs w:val="28"/>
        </w:rPr>
        <w:tab/>
      </w:r>
      <w:r w:rsidR="00BF03D2">
        <w:rPr>
          <w:rFonts w:ascii="Arial" w:hAnsi="Arial"/>
          <w:sz w:val="24"/>
          <w:szCs w:val="28"/>
        </w:rPr>
        <w:t>Плановые и внеплановые проверки в отношении юридических лиц и индивидуальных предпринимателей в 1 полугодии 2019 года не проводились. План проверок юридических  лиц на 2019 год был отклонен прокуратурой Нижегородской области на основании 1.1.8 (294-ФЗ).</w:t>
      </w:r>
    </w:p>
    <w:p w:rsidR="003F48A2" w:rsidRPr="003F48A2" w:rsidRDefault="006D42CD" w:rsidP="003F48A2">
      <w:pPr>
        <w:widowControl w:val="0"/>
        <w:tabs>
          <w:tab w:val="left" w:pos="0"/>
        </w:tabs>
        <w:spacing w:line="360" w:lineRule="auto"/>
        <w:jc w:val="both"/>
        <w:rPr>
          <w:rFonts w:ascii="Arial" w:hAnsi="Arial"/>
          <w:sz w:val="24"/>
          <w:szCs w:val="28"/>
        </w:rPr>
      </w:pPr>
      <w:r>
        <w:rPr>
          <w:rFonts w:ascii="Arial" w:hAnsi="Arial"/>
          <w:sz w:val="24"/>
          <w:szCs w:val="28"/>
        </w:rPr>
        <w:t xml:space="preserve"> </w:t>
      </w:r>
      <w:r w:rsidR="0043337F">
        <w:rPr>
          <w:rFonts w:ascii="Arial" w:hAnsi="Arial"/>
          <w:sz w:val="24"/>
          <w:szCs w:val="28"/>
        </w:rPr>
        <w:tab/>
      </w:r>
      <w:r>
        <w:rPr>
          <w:rFonts w:ascii="Arial" w:hAnsi="Arial"/>
          <w:sz w:val="24"/>
          <w:szCs w:val="28"/>
        </w:rPr>
        <w:t xml:space="preserve">Материалы </w:t>
      </w:r>
      <w:r w:rsidR="003F48A2" w:rsidRPr="003F48A2">
        <w:rPr>
          <w:rFonts w:ascii="Arial" w:hAnsi="Arial"/>
          <w:sz w:val="24"/>
          <w:szCs w:val="28"/>
        </w:rPr>
        <w:t xml:space="preserve">проверок в Управление </w:t>
      </w:r>
      <w:proofErr w:type="spellStart"/>
      <w:r w:rsidR="003F48A2" w:rsidRPr="003F48A2">
        <w:rPr>
          <w:rFonts w:ascii="Arial" w:hAnsi="Arial"/>
          <w:sz w:val="24"/>
          <w:szCs w:val="28"/>
        </w:rPr>
        <w:t>Росреестра</w:t>
      </w:r>
      <w:proofErr w:type="spellEnd"/>
      <w:r w:rsidR="003F48A2" w:rsidRPr="003F48A2">
        <w:rPr>
          <w:rFonts w:ascii="Arial" w:hAnsi="Arial"/>
          <w:sz w:val="24"/>
          <w:szCs w:val="28"/>
        </w:rPr>
        <w:t xml:space="preserve"> по Нижегородской области не направлялись.</w:t>
      </w:r>
    </w:p>
    <w:p w:rsidR="003F48A2" w:rsidRPr="00FD20C6" w:rsidRDefault="0043337F" w:rsidP="00FD20C6">
      <w:pPr>
        <w:widowControl w:val="0"/>
        <w:tabs>
          <w:tab w:val="left" w:pos="0"/>
        </w:tabs>
        <w:spacing w:line="360" w:lineRule="auto"/>
        <w:jc w:val="both"/>
        <w:rPr>
          <w:rFonts w:ascii="Arial" w:hAnsi="Arial"/>
          <w:sz w:val="24"/>
          <w:szCs w:val="28"/>
        </w:rPr>
      </w:pPr>
      <w:r>
        <w:rPr>
          <w:rFonts w:ascii="Arial" w:hAnsi="Arial"/>
          <w:sz w:val="24"/>
          <w:szCs w:val="28"/>
        </w:rPr>
        <w:tab/>
      </w:r>
      <w:r w:rsidR="003F48A2" w:rsidRPr="003F48A2">
        <w:rPr>
          <w:rFonts w:ascii="Arial" w:hAnsi="Arial"/>
          <w:sz w:val="24"/>
          <w:szCs w:val="28"/>
        </w:rPr>
        <w:t>Эксперты и экспертные организации  к проведению мероприятий по муниципальному земельному контролю за отч</w:t>
      </w:r>
      <w:r w:rsidR="0092573B">
        <w:rPr>
          <w:rFonts w:ascii="Arial" w:hAnsi="Arial"/>
          <w:sz w:val="24"/>
          <w:szCs w:val="28"/>
        </w:rPr>
        <w:t>етный период январ</w:t>
      </w:r>
      <w:proofErr w:type="gramStart"/>
      <w:r w:rsidR="0092573B">
        <w:rPr>
          <w:rFonts w:ascii="Arial" w:hAnsi="Arial"/>
          <w:sz w:val="24"/>
          <w:szCs w:val="28"/>
        </w:rPr>
        <w:t>ь-</w:t>
      </w:r>
      <w:proofErr w:type="gramEnd"/>
      <w:r w:rsidR="0092573B">
        <w:rPr>
          <w:rFonts w:ascii="Arial" w:hAnsi="Arial"/>
          <w:sz w:val="24"/>
          <w:szCs w:val="28"/>
        </w:rPr>
        <w:t xml:space="preserve"> июнь  2019</w:t>
      </w:r>
      <w:r w:rsidR="003F48A2" w:rsidRPr="003F48A2">
        <w:rPr>
          <w:rFonts w:ascii="Arial" w:hAnsi="Arial"/>
          <w:sz w:val="24"/>
          <w:szCs w:val="28"/>
        </w:rPr>
        <w:t xml:space="preserve"> г. не привлекались.</w:t>
      </w:r>
    </w:p>
    <w:p w:rsidR="0043337F" w:rsidRDefault="0043337F" w:rsidP="00FD20C6">
      <w:pPr>
        <w:widowControl w:val="0"/>
        <w:tabs>
          <w:tab w:val="left" w:pos="0"/>
        </w:tabs>
        <w:spacing w:line="360" w:lineRule="auto"/>
        <w:jc w:val="both"/>
        <w:rPr>
          <w:rFonts w:ascii="Arial" w:hAnsi="Arial"/>
          <w:sz w:val="24"/>
          <w:szCs w:val="28"/>
        </w:rPr>
      </w:pPr>
      <w:r>
        <w:rPr>
          <w:rFonts w:ascii="Arial" w:hAnsi="Arial"/>
          <w:sz w:val="24"/>
          <w:szCs w:val="28"/>
        </w:rPr>
        <w:lastRenderedPageBreak/>
        <w:tab/>
      </w:r>
      <w:proofErr w:type="gramStart"/>
      <w:r w:rsidR="00FD20C6" w:rsidRPr="00FD20C6">
        <w:rPr>
          <w:rFonts w:ascii="Arial" w:hAnsi="Arial"/>
          <w:sz w:val="24"/>
          <w:szCs w:val="28"/>
        </w:rPr>
        <w:t>Плановые проверки по муниципа</w:t>
      </w:r>
      <w:r w:rsidR="0092573B">
        <w:rPr>
          <w:rFonts w:ascii="Arial" w:hAnsi="Arial"/>
          <w:sz w:val="24"/>
          <w:szCs w:val="28"/>
        </w:rPr>
        <w:t>льному жилищному контролю в 2019</w:t>
      </w:r>
      <w:r w:rsidR="00FD20C6" w:rsidRPr="00FD20C6">
        <w:rPr>
          <w:rFonts w:ascii="Arial" w:hAnsi="Arial"/>
          <w:sz w:val="24"/>
          <w:szCs w:val="28"/>
        </w:rPr>
        <w:t xml:space="preserve"> г. не запланированы в связи с передачей данных полномочий администрации </w:t>
      </w:r>
      <w:proofErr w:type="spellStart"/>
      <w:r w:rsidR="00FD20C6" w:rsidRPr="00FD20C6">
        <w:rPr>
          <w:rFonts w:ascii="Arial" w:hAnsi="Arial"/>
          <w:sz w:val="24"/>
          <w:szCs w:val="28"/>
        </w:rPr>
        <w:t>Вачского</w:t>
      </w:r>
      <w:proofErr w:type="spellEnd"/>
      <w:r w:rsidR="00FD20C6" w:rsidRPr="00FD20C6">
        <w:rPr>
          <w:rFonts w:ascii="Arial" w:hAnsi="Arial"/>
          <w:sz w:val="24"/>
          <w:szCs w:val="28"/>
        </w:rPr>
        <w:t xml:space="preserve"> муниципального района </w:t>
      </w:r>
      <w:r w:rsidR="0092573B">
        <w:rPr>
          <w:rFonts w:ascii="Arial" w:hAnsi="Arial"/>
          <w:sz w:val="24"/>
          <w:szCs w:val="28"/>
        </w:rPr>
        <w:t>на основании Соглашения № 5 от 09.01.2019</w:t>
      </w:r>
      <w:r w:rsidR="00FD20C6" w:rsidRPr="00FD20C6">
        <w:rPr>
          <w:rFonts w:ascii="Arial" w:hAnsi="Arial"/>
          <w:sz w:val="24"/>
          <w:szCs w:val="28"/>
        </w:rPr>
        <w:t xml:space="preserve"> года « О передаче администрацией Новосельского сельсовета</w:t>
      </w:r>
      <w:r w:rsidR="0092573B">
        <w:rPr>
          <w:rFonts w:ascii="Arial" w:hAnsi="Arial"/>
          <w:sz w:val="24"/>
          <w:szCs w:val="28"/>
        </w:rPr>
        <w:t xml:space="preserve"> </w:t>
      </w:r>
      <w:proofErr w:type="spellStart"/>
      <w:r w:rsidR="0092573B">
        <w:rPr>
          <w:rFonts w:ascii="Arial" w:hAnsi="Arial"/>
          <w:sz w:val="24"/>
          <w:szCs w:val="28"/>
        </w:rPr>
        <w:t>Вачского</w:t>
      </w:r>
      <w:proofErr w:type="spellEnd"/>
      <w:r w:rsidR="0092573B">
        <w:rPr>
          <w:rFonts w:ascii="Arial" w:hAnsi="Arial"/>
          <w:sz w:val="24"/>
          <w:szCs w:val="28"/>
        </w:rPr>
        <w:t xml:space="preserve"> муниципального района</w:t>
      </w:r>
      <w:r w:rsidR="006850E2">
        <w:rPr>
          <w:rFonts w:ascii="Arial" w:hAnsi="Arial"/>
          <w:sz w:val="24"/>
          <w:szCs w:val="28"/>
        </w:rPr>
        <w:t xml:space="preserve"> Нижегородской области</w:t>
      </w:r>
      <w:r w:rsidR="00FD20C6" w:rsidRPr="00FD20C6">
        <w:rPr>
          <w:rFonts w:ascii="Arial" w:hAnsi="Arial"/>
          <w:sz w:val="24"/>
          <w:szCs w:val="28"/>
        </w:rPr>
        <w:t xml:space="preserve"> части полномочий  по решению вопросов местного значения администрации </w:t>
      </w:r>
      <w:proofErr w:type="spellStart"/>
      <w:r w:rsidR="00FD20C6" w:rsidRPr="00FD20C6">
        <w:rPr>
          <w:rFonts w:ascii="Arial" w:hAnsi="Arial"/>
          <w:sz w:val="24"/>
          <w:szCs w:val="28"/>
        </w:rPr>
        <w:t>Вачского</w:t>
      </w:r>
      <w:proofErr w:type="spellEnd"/>
      <w:r w:rsidR="00FD20C6" w:rsidRPr="00FD20C6">
        <w:rPr>
          <w:rFonts w:ascii="Arial" w:hAnsi="Arial"/>
          <w:sz w:val="24"/>
          <w:szCs w:val="28"/>
        </w:rPr>
        <w:t xml:space="preserve"> муниципального района</w:t>
      </w:r>
      <w:r w:rsidR="003F48A2">
        <w:rPr>
          <w:rFonts w:ascii="Arial" w:hAnsi="Arial"/>
          <w:sz w:val="24"/>
          <w:szCs w:val="28"/>
        </w:rPr>
        <w:t xml:space="preserve"> Нижегородской области</w:t>
      </w:r>
      <w:r w:rsidR="00FD20C6" w:rsidRPr="00FD20C6">
        <w:rPr>
          <w:rFonts w:ascii="Arial" w:hAnsi="Arial"/>
          <w:sz w:val="24"/>
          <w:szCs w:val="28"/>
        </w:rPr>
        <w:t>».</w:t>
      </w:r>
      <w:proofErr w:type="gramEnd"/>
      <w:r w:rsidR="00FD20C6" w:rsidRPr="00FD20C6">
        <w:rPr>
          <w:rFonts w:ascii="Arial" w:hAnsi="Arial"/>
          <w:sz w:val="24"/>
          <w:szCs w:val="28"/>
        </w:rPr>
        <w:t xml:space="preserve"> Данное С</w:t>
      </w:r>
      <w:r w:rsidR="00966DCD">
        <w:rPr>
          <w:rFonts w:ascii="Arial" w:hAnsi="Arial"/>
          <w:sz w:val="24"/>
          <w:szCs w:val="28"/>
        </w:rPr>
        <w:t>оглашение действует с 01.01.2019 года по 31.12.2019</w:t>
      </w:r>
      <w:r w:rsidR="00FD20C6" w:rsidRPr="00FD20C6">
        <w:rPr>
          <w:rFonts w:ascii="Arial" w:hAnsi="Arial"/>
          <w:sz w:val="24"/>
          <w:szCs w:val="28"/>
        </w:rPr>
        <w:t xml:space="preserve"> года включительно.</w:t>
      </w:r>
    </w:p>
    <w:p w:rsidR="00FD20C6" w:rsidRDefault="0043337F" w:rsidP="00FD20C6">
      <w:pPr>
        <w:widowControl w:val="0"/>
        <w:tabs>
          <w:tab w:val="left" w:pos="0"/>
        </w:tabs>
        <w:spacing w:line="360" w:lineRule="auto"/>
        <w:jc w:val="both"/>
        <w:rPr>
          <w:rFonts w:ascii="Arial" w:hAnsi="Arial"/>
          <w:sz w:val="24"/>
          <w:szCs w:val="28"/>
        </w:rPr>
      </w:pPr>
      <w:r>
        <w:rPr>
          <w:rFonts w:ascii="Arial" w:hAnsi="Arial"/>
          <w:sz w:val="24"/>
          <w:szCs w:val="28"/>
        </w:rPr>
        <w:tab/>
      </w:r>
      <w:r w:rsidR="00FD20C6" w:rsidRPr="00FD20C6">
        <w:rPr>
          <w:rFonts w:ascii="Arial" w:hAnsi="Arial"/>
          <w:sz w:val="24"/>
          <w:szCs w:val="28"/>
        </w:rPr>
        <w:t xml:space="preserve">В соответствии со статьей 15 Федерального закона от 06.10.2003 № 131-ФЗ к вопросам местного значения поселения относится осуществление муниципального лесного контроля. Администрацией Новосельского сельсовета </w:t>
      </w:r>
      <w:proofErr w:type="spellStart"/>
      <w:r w:rsidR="00FD20C6" w:rsidRPr="00FD20C6">
        <w:rPr>
          <w:rFonts w:ascii="Arial" w:hAnsi="Arial"/>
          <w:sz w:val="24"/>
          <w:szCs w:val="28"/>
        </w:rPr>
        <w:t>Вачского</w:t>
      </w:r>
      <w:proofErr w:type="spellEnd"/>
      <w:r w:rsidR="00FD20C6" w:rsidRPr="00FD20C6">
        <w:rPr>
          <w:rFonts w:ascii="Arial" w:hAnsi="Arial"/>
          <w:sz w:val="24"/>
          <w:szCs w:val="28"/>
        </w:rPr>
        <w:t xml:space="preserve"> муниципального района данный вид контроля не проводится ввиду отсутствия объекта контроля. На территории Новосельского сельсовета нет муниципальных лесов.</w:t>
      </w:r>
    </w:p>
    <w:p w:rsidR="0043337F" w:rsidRPr="00FD20C6" w:rsidRDefault="0043337F" w:rsidP="00FD20C6">
      <w:pPr>
        <w:widowControl w:val="0"/>
        <w:tabs>
          <w:tab w:val="left" w:pos="0"/>
        </w:tabs>
        <w:spacing w:line="360" w:lineRule="auto"/>
        <w:jc w:val="both"/>
        <w:rPr>
          <w:rFonts w:ascii="Arial" w:hAnsi="Arial"/>
          <w:sz w:val="24"/>
          <w:szCs w:val="28"/>
        </w:rPr>
      </w:pPr>
      <w:r>
        <w:rPr>
          <w:rFonts w:ascii="Arial" w:hAnsi="Arial"/>
          <w:sz w:val="24"/>
          <w:szCs w:val="28"/>
        </w:rPr>
        <w:tab/>
      </w:r>
      <w:bookmarkStart w:id="0" w:name="_GoBack"/>
      <w:r w:rsidRPr="0043337F">
        <w:rPr>
          <w:rFonts w:ascii="Arial" w:hAnsi="Arial"/>
          <w:sz w:val="24"/>
          <w:szCs w:val="28"/>
        </w:rPr>
        <w:t xml:space="preserve">Администрацией Новосельского сельсовета </w:t>
      </w:r>
      <w:proofErr w:type="spellStart"/>
      <w:r w:rsidRPr="0043337F">
        <w:rPr>
          <w:rFonts w:ascii="Arial" w:hAnsi="Arial"/>
          <w:sz w:val="24"/>
          <w:szCs w:val="28"/>
        </w:rPr>
        <w:t>Вачского</w:t>
      </w:r>
      <w:proofErr w:type="spellEnd"/>
      <w:r w:rsidRPr="0043337F">
        <w:rPr>
          <w:rFonts w:ascii="Arial" w:hAnsi="Arial"/>
          <w:sz w:val="24"/>
          <w:szCs w:val="28"/>
        </w:rPr>
        <w:t xml:space="preserve"> муниципального района контрол</w:t>
      </w:r>
      <w:r>
        <w:rPr>
          <w:rFonts w:ascii="Arial" w:hAnsi="Arial"/>
          <w:sz w:val="24"/>
          <w:szCs w:val="28"/>
        </w:rPr>
        <w:t xml:space="preserve">ь </w:t>
      </w:r>
      <w:r w:rsidRPr="0043337F">
        <w:rPr>
          <w:rFonts w:ascii="Arial" w:hAnsi="Arial"/>
          <w:sz w:val="24"/>
          <w:szCs w:val="28"/>
        </w:rPr>
        <w:t xml:space="preserve">в области использования и </w:t>
      </w:r>
      <w:proofErr w:type="gramStart"/>
      <w:r w:rsidRPr="0043337F">
        <w:rPr>
          <w:rFonts w:ascii="Arial" w:hAnsi="Arial"/>
          <w:sz w:val="24"/>
          <w:szCs w:val="28"/>
        </w:rPr>
        <w:t>охраны</w:t>
      </w:r>
      <w:proofErr w:type="gramEnd"/>
      <w:r w:rsidRPr="0043337F">
        <w:rPr>
          <w:rFonts w:ascii="Arial" w:hAnsi="Arial"/>
          <w:sz w:val="24"/>
          <w:szCs w:val="28"/>
        </w:rPr>
        <w:t xml:space="preserve"> особо охраняемых природны</w:t>
      </w:r>
      <w:r>
        <w:rPr>
          <w:rFonts w:ascii="Arial" w:hAnsi="Arial"/>
          <w:sz w:val="24"/>
          <w:szCs w:val="28"/>
        </w:rPr>
        <w:t>х территорий местного значения</w:t>
      </w:r>
      <w:r w:rsidRPr="0043337F">
        <w:rPr>
          <w:rFonts w:ascii="Arial" w:hAnsi="Arial"/>
          <w:sz w:val="24"/>
          <w:szCs w:val="28"/>
        </w:rPr>
        <w:t xml:space="preserve"> не проводится ввиду отсутствия объекта контроля. На территории Новосельского сельсовета нет</w:t>
      </w:r>
      <w:r>
        <w:rPr>
          <w:rFonts w:ascii="Arial" w:hAnsi="Arial"/>
          <w:sz w:val="24"/>
          <w:szCs w:val="28"/>
        </w:rPr>
        <w:t xml:space="preserve"> </w:t>
      </w:r>
      <w:r w:rsidRPr="0043337F">
        <w:rPr>
          <w:rFonts w:ascii="Arial" w:hAnsi="Arial"/>
          <w:sz w:val="24"/>
          <w:szCs w:val="28"/>
        </w:rPr>
        <w:t>особо охраняемых природных территорий местного значения</w:t>
      </w:r>
      <w:proofErr w:type="gramStart"/>
      <w:r>
        <w:rPr>
          <w:rFonts w:ascii="Arial" w:hAnsi="Arial"/>
          <w:sz w:val="24"/>
          <w:szCs w:val="28"/>
        </w:rPr>
        <w:t xml:space="preserve"> </w:t>
      </w:r>
      <w:bookmarkEnd w:id="0"/>
      <w:r w:rsidRPr="0043337F">
        <w:rPr>
          <w:rFonts w:ascii="Arial" w:hAnsi="Arial"/>
          <w:sz w:val="24"/>
          <w:szCs w:val="28"/>
        </w:rPr>
        <w:t>.</w:t>
      </w:r>
      <w:proofErr w:type="gramEnd"/>
    </w:p>
    <w:p w:rsidR="00FD20C6" w:rsidRPr="00FD20C6" w:rsidRDefault="0043337F" w:rsidP="00FD20C6">
      <w:pPr>
        <w:widowControl w:val="0"/>
        <w:tabs>
          <w:tab w:val="left" w:pos="0"/>
        </w:tabs>
        <w:spacing w:line="360" w:lineRule="auto"/>
        <w:jc w:val="both"/>
        <w:rPr>
          <w:rFonts w:ascii="Arial" w:hAnsi="Arial"/>
          <w:sz w:val="24"/>
          <w:szCs w:val="28"/>
        </w:rPr>
      </w:pPr>
      <w:r>
        <w:rPr>
          <w:rFonts w:ascii="Arial" w:hAnsi="Arial"/>
          <w:sz w:val="24"/>
          <w:szCs w:val="28"/>
        </w:rPr>
        <w:tab/>
      </w:r>
      <w:r w:rsidR="00FD20C6" w:rsidRPr="00FD20C6">
        <w:rPr>
          <w:rFonts w:ascii="Arial" w:hAnsi="Arial"/>
          <w:sz w:val="24"/>
          <w:szCs w:val="28"/>
        </w:rPr>
        <w:t xml:space="preserve">Нормативно-правовым актом, регламентирующим проведение муниципального </w:t>
      </w:r>
      <w:proofErr w:type="gramStart"/>
      <w:r w:rsidR="00FD20C6" w:rsidRPr="00FD20C6">
        <w:rPr>
          <w:rFonts w:ascii="Arial" w:hAnsi="Arial"/>
          <w:sz w:val="24"/>
          <w:szCs w:val="28"/>
        </w:rPr>
        <w:t>контроля за</w:t>
      </w:r>
      <w:proofErr w:type="gramEnd"/>
      <w:r w:rsidR="00FD20C6" w:rsidRPr="00FD20C6">
        <w:rPr>
          <w:rFonts w:ascii="Arial" w:hAnsi="Arial"/>
          <w:sz w:val="24"/>
          <w:szCs w:val="28"/>
        </w:rPr>
        <w:t xml:space="preserve"> обеспечением сохранности автомобильных дорог местного значения, является Федеральный закон от 08.11.2007 № 257-ФЗ « Об автомобильных дорогах и о дорожной деятельности в Российской Федерации и о </w:t>
      </w:r>
      <w:proofErr w:type="gramStart"/>
      <w:r w:rsidR="00FD20C6" w:rsidRPr="00FD20C6">
        <w:rPr>
          <w:rFonts w:ascii="Arial" w:hAnsi="Arial"/>
          <w:sz w:val="24"/>
          <w:szCs w:val="28"/>
        </w:rPr>
        <w:t>внесении</w:t>
      </w:r>
      <w:proofErr w:type="gramEnd"/>
      <w:r w:rsidR="00FD20C6" w:rsidRPr="00FD20C6">
        <w:rPr>
          <w:rFonts w:ascii="Arial" w:hAnsi="Arial"/>
          <w:sz w:val="24"/>
          <w:szCs w:val="28"/>
        </w:rPr>
        <w:t xml:space="preserve"> изменений в отдельные законодательные акты Российской Федерации» (часть 1 статьи 13). Администрацией Новосельского сельсовета </w:t>
      </w:r>
      <w:proofErr w:type="spellStart"/>
      <w:r w:rsidR="00FD20C6" w:rsidRPr="00FD20C6">
        <w:rPr>
          <w:rFonts w:ascii="Arial" w:hAnsi="Arial"/>
          <w:sz w:val="24"/>
          <w:szCs w:val="28"/>
        </w:rPr>
        <w:t>Вачского</w:t>
      </w:r>
      <w:proofErr w:type="spellEnd"/>
      <w:r w:rsidR="00FD20C6" w:rsidRPr="00FD20C6">
        <w:rPr>
          <w:rFonts w:ascii="Arial" w:hAnsi="Arial"/>
          <w:sz w:val="24"/>
          <w:szCs w:val="28"/>
        </w:rPr>
        <w:t xml:space="preserve"> муниципального района принято постановление от 03.07.2017 г.№ 71 « Об утверждении административного регламента по осуществлению муниципального </w:t>
      </w:r>
      <w:proofErr w:type="gramStart"/>
      <w:r w:rsidR="00FD20C6" w:rsidRPr="00FD20C6">
        <w:rPr>
          <w:rFonts w:ascii="Arial" w:hAnsi="Arial"/>
          <w:sz w:val="24"/>
          <w:szCs w:val="28"/>
        </w:rPr>
        <w:t>контроля за</w:t>
      </w:r>
      <w:proofErr w:type="gramEnd"/>
      <w:r w:rsidR="00FD20C6" w:rsidRPr="00FD20C6">
        <w:rPr>
          <w:rFonts w:ascii="Arial" w:hAnsi="Arial"/>
          <w:sz w:val="24"/>
          <w:szCs w:val="28"/>
        </w:rPr>
        <w:t xml:space="preserve"> обеспечением сохранности автомобильных дорог местного значения в границах населенных пунктов Новосельского сельсовета </w:t>
      </w:r>
      <w:proofErr w:type="spellStart"/>
      <w:r w:rsidR="00FD20C6" w:rsidRPr="00FD20C6">
        <w:rPr>
          <w:rFonts w:ascii="Arial" w:hAnsi="Arial"/>
          <w:sz w:val="24"/>
          <w:szCs w:val="28"/>
        </w:rPr>
        <w:t>Вачского</w:t>
      </w:r>
      <w:proofErr w:type="spellEnd"/>
      <w:r w:rsidR="00FD20C6" w:rsidRPr="00FD20C6">
        <w:rPr>
          <w:rFonts w:ascii="Arial" w:hAnsi="Arial"/>
          <w:sz w:val="24"/>
          <w:szCs w:val="28"/>
        </w:rPr>
        <w:t xml:space="preserve"> муниципального района Нижегородской области</w:t>
      </w:r>
      <w:r w:rsidR="000F15F3">
        <w:rPr>
          <w:rFonts w:ascii="Arial" w:hAnsi="Arial"/>
          <w:sz w:val="24"/>
          <w:szCs w:val="28"/>
        </w:rPr>
        <w:t>. Запланированных проверок н</w:t>
      </w:r>
      <w:r w:rsidR="00966DCD">
        <w:rPr>
          <w:rFonts w:ascii="Arial" w:hAnsi="Arial"/>
          <w:sz w:val="24"/>
          <w:szCs w:val="28"/>
        </w:rPr>
        <w:t>а 1 полугодие 2019</w:t>
      </w:r>
      <w:r w:rsidR="000F15F3">
        <w:rPr>
          <w:rFonts w:ascii="Arial" w:hAnsi="Arial"/>
          <w:sz w:val="24"/>
          <w:szCs w:val="28"/>
        </w:rPr>
        <w:t xml:space="preserve"> год не было.</w:t>
      </w:r>
    </w:p>
    <w:p w:rsidR="00FD20C6" w:rsidRPr="00FD20C6" w:rsidRDefault="00FD20C6" w:rsidP="00FD20C6">
      <w:pPr>
        <w:widowControl w:val="0"/>
        <w:tabs>
          <w:tab w:val="left" w:pos="0"/>
        </w:tabs>
        <w:spacing w:line="360" w:lineRule="auto"/>
        <w:jc w:val="both"/>
        <w:rPr>
          <w:rFonts w:ascii="Arial" w:hAnsi="Arial"/>
          <w:sz w:val="24"/>
          <w:szCs w:val="28"/>
        </w:rPr>
      </w:pPr>
      <w:r w:rsidRPr="00FD20C6">
        <w:rPr>
          <w:rFonts w:ascii="Arial" w:hAnsi="Arial"/>
          <w:sz w:val="24"/>
          <w:szCs w:val="28"/>
        </w:rPr>
        <w:t xml:space="preserve"> </w:t>
      </w:r>
      <w:r w:rsidR="000F15F3">
        <w:rPr>
          <w:rFonts w:ascii="Arial" w:hAnsi="Arial"/>
          <w:sz w:val="24"/>
          <w:szCs w:val="28"/>
        </w:rPr>
        <w:t xml:space="preserve">   </w:t>
      </w:r>
      <w:r w:rsidRPr="00FD20C6">
        <w:rPr>
          <w:rFonts w:ascii="Arial" w:hAnsi="Arial"/>
          <w:sz w:val="24"/>
          <w:szCs w:val="28"/>
        </w:rPr>
        <w:t xml:space="preserve">На проведение функции по муниципальному земельному контролю занята одна штатная единица – специалист  администрации Новосельского  сельсовета. </w:t>
      </w:r>
    </w:p>
    <w:p w:rsidR="00FD20C6" w:rsidRPr="00FD20C6" w:rsidRDefault="000F15F3" w:rsidP="00FD20C6">
      <w:pPr>
        <w:widowControl w:val="0"/>
        <w:tabs>
          <w:tab w:val="left" w:pos="0"/>
        </w:tabs>
        <w:spacing w:line="360" w:lineRule="auto"/>
        <w:jc w:val="both"/>
        <w:rPr>
          <w:rFonts w:ascii="Arial" w:hAnsi="Arial"/>
          <w:sz w:val="24"/>
          <w:szCs w:val="28"/>
        </w:rPr>
      </w:pPr>
      <w:r>
        <w:rPr>
          <w:rFonts w:ascii="Arial" w:hAnsi="Arial"/>
          <w:sz w:val="24"/>
          <w:szCs w:val="28"/>
        </w:rPr>
        <w:t xml:space="preserve"> </w:t>
      </w:r>
      <w:r w:rsidR="00FD20C6" w:rsidRPr="00FD20C6">
        <w:rPr>
          <w:rFonts w:ascii="Arial" w:hAnsi="Arial"/>
          <w:sz w:val="24"/>
          <w:szCs w:val="28"/>
        </w:rPr>
        <w:t xml:space="preserve">Финансового обеспечения на исполнение функции по муниципальному земельному контролю за отчетный период </w:t>
      </w:r>
      <w:r>
        <w:rPr>
          <w:rFonts w:ascii="Arial" w:hAnsi="Arial"/>
          <w:sz w:val="24"/>
          <w:szCs w:val="28"/>
        </w:rPr>
        <w:t xml:space="preserve"> январь-декабрь</w:t>
      </w:r>
      <w:r w:rsidR="003F48A2">
        <w:rPr>
          <w:rFonts w:ascii="Arial" w:hAnsi="Arial"/>
          <w:sz w:val="24"/>
          <w:szCs w:val="28"/>
        </w:rPr>
        <w:t xml:space="preserve"> 2018</w:t>
      </w:r>
      <w:r w:rsidR="00FD20C6" w:rsidRPr="00FD20C6">
        <w:rPr>
          <w:rFonts w:ascii="Arial" w:hAnsi="Arial"/>
          <w:sz w:val="24"/>
          <w:szCs w:val="28"/>
        </w:rPr>
        <w:t xml:space="preserve"> года не было заложено.</w:t>
      </w:r>
    </w:p>
    <w:p w:rsidR="00FD20C6" w:rsidRPr="00FD20C6" w:rsidRDefault="00FD20C6" w:rsidP="00FD20C6">
      <w:pPr>
        <w:widowControl w:val="0"/>
        <w:tabs>
          <w:tab w:val="left" w:pos="0"/>
        </w:tabs>
        <w:spacing w:line="360" w:lineRule="auto"/>
        <w:rPr>
          <w:rFonts w:ascii="Arial" w:hAnsi="Arial"/>
          <w:sz w:val="24"/>
          <w:szCs w:val="28"/>
        </w:rPr>
      </w:pPr>
    </w:p>
    <w:p w:rsidR="00FD20C6" w:rsidRPr="00FD20C6" w:rsidRDefault="00FD20C6" w:rsidP="00FD20C6">
      <w:pPr>
        <w:widowControl w:val="0"/>
        <w:tabs>
          <w:tab w:val="left" w:pos="0"/>
        </w:tabs>
        <w:spacing w:line="360" w:lineRule="auto"/>
        <w:rPr>
          <w:rFonts w:ascii="Arial" w:hAnsi="Arial"/>
          <w:sz w:val="24"/>
          <w:szCs w:val="28"/>
        </w:rPr>
      </w:pPr>
    </w:p>
    <w:p w:rsidR="00FD20C6" w:rsidRPr="00FD20C6" w:rsidRDefault="00966DCD" w:rsidP="00FD20C6">
      <w:pPr>
        <w:widowControl w:val="0"/>
        <w:tabs>
          <w:tab w:val="left" w:pos="0"/>
        </w:tabs>
        <w:spacing w:line="360" w:lineRule="auto"/>
        <w:rPr>
          <w:rFonts w:ascii="Arial" w:hAnsi="Arial"/>
          <w:sz w:val="24"/>
          <w:szCs w:val="28"/>
        </w:rPr>
      </w:pPr>
      <w:proofErr w:type="spellStart"/>
      <w:r>
        <w:rPr>
          <w:rFonts w:ascii="Arial" w:hAnsi="Arial"/>
          <w:sz w:val="24"/>
          <w:szCs w:val="28"/>
        </w:rPr>
        <w:t>И.о.главы</w:t>
      </w:r>
      <w:proofErr w:type="spellEnd"/>
      <w:r w:rsidR="00FD20C6" w:rsidRPr="00FD20C6">
        <w:rPr>
          <w:rFonts w:ascii="Arial" w:hAnsi="Arial"/>
          <w:sz w:val="24"/>
          <w:szCs w:val="28"/>
        </w:rPr>
        <w:t xml:space="preserve"> администрации                               </w:t>
      </w:r>
      <w:r>
        <w:rPr>
          <w:rFonts w:ascii="Arial" w:hAnsi="Arial"/>
          <w:sz w:val="24"/>
          <w:szCs w:val="28"/>
        </w:rPr>
        <w:t xml:space="preserve">                  </w:t>
      </w:r>
      <w:r w:rsidR="008205BA">
        <w:rPr>
          <w:rFonts w:ascii="Arial" w:hAnsi="Arial"/>
          <w:sz w:val="24"/>
          <w:szCs w:val="28"/>
        </w:rPr>
        <w:tab/>
      </w:r>
      <w:r w:rsidR="008205BA">
        <w:rPr>
          <w:rFonts w:ascii="Arial" w:hAnsi="Arial"/>
          <w:sz w:val="24"/>
          <w:szCs w:val="28"/>
        </w:rPr>
        <w:tab/>
      </w:r>
      <w:r w:rsidR="008205BA">
        <w:rPr>
          <w:rFonts w:ascii="Arial" w:hAnsi="Arial"/>
          <w:sz w:val="24"/>
          <w:szCs w:val="28"/>
        </w:rPr>
        <w:tab/>
      </w:r>
      <w:r>
        <w:rPr>
          <w:rFonts w:ascii="Arial" w:hAnsi="Arial"/>
          <w:sz w:val="24"/>
          <w:szCs w:val="28"/>
        </w:rPr>
        <w:t xml:space="preserve">   </w:t>
      </w:r>
      <w:proofErr w:type="spellStart"/>
      <w:r>
        <w:rPr>
          <w:rFonts w:ascii="Arial" w:hAnsi="Arial"/>
          <w:sz w:val="24"/>
          <w:szCs w:val="28"/>
        </w:rPr>
        <w:t>А.В.Соснина</w:t>
      </w:r>
      <w:proofErr w:type="spellEnd"/>
    </w:p>
    <w:p w:rsidR="00FD20C6" w:rsidRPr="00FD20C6" w:rsidRDefault="00FD20C6" w:rsidP="00FD20C6">
      <w:pPr>
        <w:widowControl w:val="0"/>
        <w:tabs>
          <w:tab w:val="left" w:pos="0"/>
        </w:tabs>
        <w:spacing w:line="360" w:lineRule="auto"/>
        <w:rPr>
          <w:rFonts w:ascii="Arial" w:hAnsi="Arial"/>
        </w:rPr>
      </w:pPr>
      <w:r w:rsidRPr="00FD20C6">
        <w:rPr>
          <w:rFonts w:ascii="Arial" w:hAnsi="Arial"/>
        </w:rPr>
        <w:t>Исп. Королева Н.А.</w:t>
      </w:r>
    </w:p>
    <w:p w:rsidR="00FD20C6" w:rsidRPr="00FD20C6" w:rsidRDefault="00FD20C6" w:rsidP="00FD20C6">
      <w:pPr>
        <w:widowControl w:val="0"/>
        <w:tabs>
          <w:tab w:val="left" w:pos="0"/>
        </w:tabs>
        <w:spacing w:line="360" w:lineRule="auto"/>
        <w:rPr>
          <w:rFonts w:ascii="Arial" w:hAnsi="Arial"/>
        </w:rPr>
      </w:pPr>
      <w:r w:rsidRPr="00FD20C6">
        <w:rPr>
          <w:rFonts w:ascii="Arial" w:hAnsi="Arial"/>
        </w:rPr>
        <w:t xml:space="preserve">Тел. 74-1-27    </w:t>
      </w:r>
    </w:p>
    <w:p w:rsidR="00FD20C6" w:rsidRPr="00FD20C6" w:rsidRDefault="00FD20C6" w:rsidP="00FD20C6">
      <w:pPr>
        <w:widowControl w:val="0"/>
        <w:rPr>
          <w:rFonts w:ascii="Arial" w:hAnsi="Arial"/>
          <w:sz w:val="24"/>
        </w:rPr>
      </w:pPr>
    </w:p>
    <w:p w:rsidR="00FD20C6" w:rsidRPr="00FD20C6" w:rsidRDefault="00FD20C6" w:rsidP="00FD20C6">
      <w:pPr>
        <w:widowControl w:val="0"/>
        <w:ind w:left="748"/>
        <w:rPr>
          <w:rFonts w:ascii="Arial" w:hAnsi="Arial"/>
          <w:sz w:val="24"/>
        </w:rPr>
      </w:pPr>
    </w:p>
    <w:p w:rsidR="006E0D2B" w:rsidRDefault="006E0D2B"/>
    <w:sectPr w:rsidR="006E0D2B" w:rsidSect="00852057">
      <w:pgSz w:w="11906" w:h="16838"/>
      <w:pgMar w:top="540" w:right="851" w:bottom="1134" w:left="149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51B"/>
    <w:rsid w:val="00060FE7"/>
    <w:rsid w:val="000B16A9"/>
    <w:rsid w:val="000F15F3"/>
    <w:rsid w:val="00145B12"/>
    <w:rsid w:val="001935F7"/>
    <w:rsid w:val="001D451B"/>
    <w:rsid w:val="00244F88"/>
    <w:rsid w:val="002D4356"/>
    <w:rsid w:val="0030636B"/>
    <w:rsid w:val="00325295"/>
    <w:rsid w:val="003D2B39"/>
    <w:rsid w:val="003E3E34"/>
    <w:rsid w:val="003F48A2"/>
    <w:rsid w:val="004114E8"/>
    <w:rsid w:val="00414A1C"/>
    <w:rsid w:val="00420CCD"/>
    <w:rsid w:val="0043337F"/>
    <w:rsid w:val="00453028"/>
    <w:rsid w:val="00662F06"/>
    <w:rsid w:val="006850E2"/>
    <w:rsid w:val="006D42CD"/>
    <w:rsid w:val="006E0D2B"/>
    <w:rsid w:val="006F1D6C"/>
    <w:rsid w:val="00703105"/>
    <w:rsid w:val="007341DD"/>
    <w:rsid w:val="00743AE7"/>
    <w:rsid w:val="007B01A2"/>
    <w:rsid w:val="00806769"/>
    <w:rsid w:val="0081126E"/>
    <w:rsid w:val="008205BA"/>
    <w:rsid w:val="008F55BF"/>
    <w:rsid w:val="00911D68"/>
    <w:rsid w:val="0092573B"/>
    <w:rsid w:val="00966DCD"/>
    <w:rsid w:val="009E67E0"/>
    <w:rsid w:val="00B70DD5"/>
    <w:rsid w:val="00BF03D2"/>
    <w:rsid w:val="00BF3B3D"/>
    <w:rsid w:val="00C56771"/>
    <w:rsid w:val="00CC155B"/>
    <w:rsid w:val="00D06BA6"/>
    <w:rsid w:val="00D7715F"/>
    <w:rsid w:val="00DF47E2"/>
    <w:rsid w:val="00E9728E"/>
    <w:rsid w:val="00EB1039"/>
    <w:rsid w:val="00F533AD"/>
    <w:rsid w:val="00F74FE1"/>
    <w:rsid w:val="00FD2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5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D451B"/>
    <w:pPr>
      <w:keepNext/>
      <w:widowControl w:val="0"/>
      <w:tabs>
        <w:tab w:val="left" w:pos="4395"/>
      </w:tabs>
      <w:ind w:right="4436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D451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3">
    <w:name w:val="Table Grid"/>
    <w:basedOn w:val="a1"/>
    <w:rsid w:val="001D45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1D451B"/>
    <w:pPr>
      <w:widowControl w:val="0"/>
      <w:tabs>
        <w:tab w:val="center" w:pos="4153"/>
        <w:tab w:val="right" w:pos="8306"/>
      </w:tabs>
    </w:pPr>
    <w:rPr>
      <w:sz w:val="24"/>
    </w:rPr>
  </w:style>
  <w:style w:type="character" w:customStyle="1" w:styleId="a5">
    <w:name w:val="Верхний колонтитул Знак"/>
    <w:basedOn w:val="a0"/>
    <w:link w:val="a4"/>
    <w:rsid w:val="001D451B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5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D451B"/>
    <w:pPr>
      <w:keepNext/>
      <w:widowControl w:val="0"/>
      <w:tabs>
        <w:tab w:val="left" w:pos="4395"/>
      </w:tabs>
      <w:ind w:right="4436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D451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3">
    <w:name w:val="Table Grid"/>
    <w:basedOn w:val="a1"/>
    <w:rsid w:val="001D45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1D451B"/>
    <w:pPr>
      <w:widowControl w:val="0"/>
      <w:tabs>
        <w:tab w:val="center" w:pos="4153"/>
        <w:tab w:val="right" w:pos="8306"/>
      </w:tabs>
    </w:pPr>
    <w:rPr>
      <w:sz w:val="24"/>
    </w:rPr>
  </w:style>
  <w:style w:type="character" w:customStyle="1" w:styleId="a5">
    <w:name w:val="Верхний колонтитул Знак"/>
    <w:basedOn w:val="a0"/>
    <w:link w:val="a4"/>
    <w:rsid w:val="001D451B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3A7C16-C8A4-404D-971E-A6D7BD963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693</Words>
  <Characters>3953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selsovert1</dc:creator>
  <cp:lastModifiedBy>Sredneva_NN</cp:lastModifiedBy>
  <cp:revision>7</cp:revision>
  <cp:lastPrinted>2018-06-15T05:20:00Z</cp:lastPrinted>
  <dcterms:created xsi:type="dcterms:W3CDTF">2019-06-26T07:26:00Z</dcterms:created>
  <dcterms:modified xsi:type="dcterms:W3CDTF">2019-07-19T07:24:00Z</dcterms:modified>
</cp:coreProperties>
</file>