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D8" w:rsidRDefault="00AC48A3" w:rsidP="009000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26534B">
        <w:rPr>
          <w:rFonts w:ascii="Arial" w:eastAsia="Times New Roman" w:hAnsi="Arial" w:cs="Arial"/>
          <w:b/>
          <w:bCs/>
          <w:kern w:val="36"/>
          <w:sz w:val="24"/>
          <w:szCs w:val="24"/>
        </w:rPr>
        <w:t>ОБЩЕСТВЕННЫЕ ОБСУЖДЕНИЯ</w:t>
      </w:r>
    </w:p>
    <w:p w:rsidR="00AC48A3" w:rsidRDefault="00AC48A3" w:rsidP="009000D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26534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проекта Генерального плана </w:t>
      </w:r>
      <w:r w:rsidR="000C002A">
        <w:rPr>
          <w:rFonts w:ascii="Arial" w:eastAsia="Times New Roman" w:hAnsi="Arial" w:cs="Arial"/>
          <w:b/>
          <w:bCs/>
          <w:kern w:val="36"/>
          <w:sz w:val="24"/>
          <w:szCs w:val="24"/>
        </w:rPr>
        <w:t>Новосельского</w:t>
      </w:r>
      <w:r w:rsidRPr="0026534B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сельсовета Вачского муниципального района Нижегородской области</w:t>
      </w:r>
    </w:p>
    <w:p w:rsidR="009000D8" w:rsidRPr="00335F66" w:rsidRDefault="009000D8" w:rsidP="009000D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002A" w:rsidRDefault="009000D8" w:rsidP="000C002A">
      <w:pPr>
        <w:pStyle w:val="a3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C002A" w:rsidRPr="000C002A">
        <w:rPr>
          <w:rFonts w:ascii="Arial" w:hAnsi="Arial" w:cs="Arial"/>
        </w:rPr>
        <w:t>Общественные обсуждения проводятся в порядке, установленном в соответствии со ст. 24, ст. 5.1 Градостроительного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Новосельского сельсовета Вачского муниципального района Нижегородской области, постановлением главы местного самоуправления от 21.05.2020 г. № 1 «О назначении общественных обсуждений по проекту Генерального плана Новосельского сельсовета Вачского муниципального</w:t>
      </w:r>
      <w:r w:rsidR="000C002A">
        <w:rPr>
          <w:rFonts w:ascii="Arial" w:hAnsi="Arial" w:cs="Arial"/>
        </w:rPr>
        <w:t xml:space="preserve"> района Нижегородской области». </w:t>
      </w:r>
      <w:r w:rsidR="000C002A" w:rsidRPr="000C002A">
        <w:rPr>
          <w:rFonts w:ascii="Arial" w:hAnsi="Arial" w:cs="Arial"/>
        </w:rPr>
        <w:t>Ключевой особенностью общественного обсуждения является заочный характер этой формы выявления мнения граждан, что позволяет обеспечить их максимальное участие в обсуждении п</w:t>
      </w:r>
      <w:r w:rsidR="000C002A">
        <w:rPr>
          <w:rFonts w:ascii="Arial" w:hAnsi="Arial" w:cs="Arial"/>
        </w:rPr>
        <w:t xml:space="preserve">роекта в условиях самоизоляции. </w:t>
      </w:r>
      <w:r w:rsidR="000C002A" w:rsidRPr="000C002A">
        <w:rPr>
          <w:rFonts w:ascii="Arial" w:hAnsi="Arial" w:cs="Arial"/>
        </w:rPr>
        <w:t>Участниками общественного обсуждения могут быть только граждане, постоянно проживающие на территории муниципального образования сельское по</w:t>
      </w:r>
      <w:r w:rsidR="000C002A">
        <w:rPr>
          <w:rFonts w:ascii="Arial" w:hAnsi="Arial" w:cs="Arial"/>
        </w:rPr>
        <w:t xml:space="preserve">селение Новосельский сельсовет. </w:t>
      </w:r>
      <w:r w:rsidR="000C002A" w:rsidRPr="000C002A">
        <w:rPr>
          <w:rFonts w:ascii="Arial" w:hAnsi="Arial" w:cs="Arial"/>
        </w:rPr>
        <w:t>Орган, уполномоченный на проведение общественных обсуждений – админист</w:t>
      </w:r>
      <w:r w:rsidR="000C002A">
        <w:rPr>
          <w:rFonts w:ascii="Arial" w:hAnsi="Arial" w:cs="Arial"/>
        </w:rPr>
        <w:t xml:space="preserve">рация Новосельского сельсовета. </w:t>
      </w:r>
      <w:r w:rsidR="000C002A" w:rsidRPr="000C002A">
        <w:rPr>
          <w:rFonts w:ascii="Arial" w:hAnsi="Arial" w:cs="Arial"/>
        </w:rPr>
        <w:t>Организатор проведения общественных обсуждений – комиссия по организации и проведению общественных обсуждений в Новосельском сельсовете Вачского муниципального района Нижегородской области, созданная постановлением администрации Новосельского</w:t>
      </w:r>
      <w:r w:rsidR="000C002A">
        <w:rPr>
          <w:rFonts w:ascii="Arial" w:hAnsi="Arial" w:cs="Arial"/>
        </w:rPr>
        <w:t xml:space="preserve"> сельсовета от 20.05.2020 № 83. </w:t>
      </w:r>
      <w:r w:rsidR="000C002A" w:rsidRPr="000C002A">
        <w:rPr>
          <w:rFonts w:ascii="Arial" w:hAnsi="Arial" w:cs="Arial"/>
        </w:rPr>
        <w:t>Срок проведения общественных обсуждений с 22.05.2020 по 23.06.2020.</w:t>
      </w:r>
    </w:p>
    <w:p w:rsidR="001764E2" w:rsidRPr="0026534B" w:rsidRDefault="00AC48A3" w:rsidP="000C002A">
      <w:pPr>
        <w:pStyle w:val="a3"/>
        <w:spacing w:after="0"/>
        <w:jc w:val="both"/>
        <w:rPr>
          <w:rFonts w:ascii="Arial" w:hAnsi="Arial" w:cs="Arial"/>
        </w:rPr>
      </w:pPr>
      <w:r w:rsidRPr="0026534B">
        <w:rPr>
          <w:rFonts w:ascii="Arial" w:hAnsi="Arial" w:cs="Arial"/>
        </w:rPr>
        <w:t xml:space="preserve">Документация по </w:t>
      </w:r>
      <w:r w:rsidR="00495B40" w:rsidRPr="0026534B">
        <w:rPr>
          <w:rFonts w:ascii="Arial" w:hAnsi="Arial" w:cs="Arial"/>
        </w:rPr>
        <w:t xml:space="preserve">проекту Генерального плана </w:t>
      </w:r>
      <w:r w:rsidR="000C002A">
        <w:rPr>
          <w:rFonts w:ascii="Arial" w:hAnsi="Arial" w:cs="Arial"/>
        </w:rPr>
        <w:t>Новосельского</w:t>
      </w:r>
      <w:r w:rsidR="000C002A" w:rsidRPr="0026534B">
        <w:rPr>
          <w:rFonts w:ascii="Arial" w:hAnsi="Arial" w:cs="Arial"/>
          <w:color w:val="000000"/>
        </w:rPr>
        <w:t xml:space="preserve"> </w:t>
      </w:r>
      <w:r w:rsidR="00495B40" w:rsidRPr="0026534B">
        <w:rPr>
          <w:rFonts w:ascii="Arial" w:hAnsi="Arial" w:cs="Arial"/>
          <w:color w:val="000000"/>
        </w:rPr>
        <w:t>сельсовета Вачского муниципального района</w:t>
      </w:r>
      <w:r w:rsidR="00495B40" w:rsidRPr="0026534B">
        <w:rPr>
          <w:rFonts w:ascii="Arial" w:hAnsi="Arial" w:cs="Arial"/>
        </w:rPr>
        <w:t xml:space="preserve"> Нижегородской области разработана ООО НИИ «Земля и Город». </w:t>
      </w:r>
      <w:r w:rsidRPr="0026534B">
        <w:rPr>
          <w:rFonts w:ascii="Arial" w:hAnsi="Arial" w:cs="Arial"/>
        </w:rPr>
        <w:t>Проект состоит из текстовой и графической части.</w:t>
      </w:r>
      <w:r w:rsidRPr="0026534B">
        <w:rPr>
          <w:rFonts w:ascii="Arial" w:hAnsi="Arial" w:cs="Arial"/>
        </w:rPr>
        <w:br/>
        <w:t xml:space="preserve">Экспозиция проекта открыта </w:t>
      </w:r>
      <w:r w:rsidR="000C002A">
        <w:rPr>
          <w:rFonts w:ascii="Arial" w:hAnsi="Arial" w:cs="Arial"/>
        </w:rPr>
        <w:t>22.05</w:t>
      </w:r>
      <w:r w:rsidRPr="0026534B">
        <w:rPr>
          <w:rFonts w:ascii="Arial" w:hAnsi="Arial" w:cs="Arial"/>
        </w:rPr>
        <w:t xml:space="preserve">.2020 на официальном сайте администрации </w:t>
      </w:r>
      <w:r w:rsidR="000C002A">
        <w:rPr>
          <w:rFonts w:ascii="Arial" w:hAnsi="Arial" w:cs="Arial"/>
        </w:rPr>
        <w:t>Новосельского</w:t>
      </w:r>
      <w:r w:rsidR="00495B40" w:rsidRPr="0026534B">
        <w:rPr>
          <w:rFonts w:ascii="Arial" w:hAnsi="Arial" w:cs="Arial"/>
        </w:rPr>
        <w:t xml:space="preserve"> </w:t>
      </w:r>
      <w:r w:rsidR="00495B40" w:rsidRPr="0026534B">
        <w:rPr>
          <w:rFonts w:ascii="Arial" w:hAnsi="Arial" w:cs="Arial"/>
          <w:color w:val="000000"/>
        </w:rPr>
        <w:t>сельсовета Вачского муниципального района</w:t>
      </w:r>
      <w:r w:rsidR="00495B40" w:rsidRPr="0026534B">
        <w:rPr>
          <w:rFonts w:ascii="Arial" w:hAnsi="Arial" w:cs="Arial"/>
        </w:rPr>
        <w:t xml:space="preserve"> Нижегородской области </w:t>
      </w:r>
      <w:r w:rsidRPr="0026534B">
        <w:rPr>
          <w:rFonts w:ascii="Arial" w:hAnsi="Arial" w:cs="Arial"/>
        </w:rPr>
        <w:t xml:space="preserve">в сети «Интернет» </w:t>
      </w:r>
      <w:r w:rsidR="00335F66">
        <w:rPr>
          <w:rFonts w:ascii="Arial" w:hAnsi="Arial" w:cs="Arial"/>
        </w:rPr>
        <w:t xml:space="preserve">в разделе «Градостроительная деятельность» </w:t>
      </w:r>
      <w:r w:rsidRPr="0026534B">
        <w:rPr>
          <w:rFonts w:ascii="Arial" w:hAnsi="Arial" w:cs="Arial"/>
        </w:rPr>
        <w:t xml:space="preserve">и проводится по </w:t>
      </w:r>
      <w:r w:rsidR="000C002A">
        <w:rPr>
          <w:rFonts w:ascii="Arial" w:hAnsi="Arial" w:cs="Arial"/>
        </w:rPr>
        <w:t>23.06</w:t>
      </w:r>
      <w:r w:rsidR="00335F66">
        <w:rPr>
          <w:rFonts w:ascii="Arial" w:hAnsi="Arial" w:cs="Arial"/>
        </w:rPr>
        <w:t xml:space="preserve">.2020 (включительно). </w:t>
      </w:r>
      <w:r w:rsidRPr="0026534B">
        <w:rPr>
          <w:rFonts w:ascii="Arial" w:hAnsi="Arial" w:cs="Arial"/>
        </w:rPr>
        <w:t>Проект, выносимый на общественные обсуждения и информационные материалы по теме общественных обсуждений представлены так же по адресу:</w:t>
      </w:r>
      <w:r w:rsidR="001764E2" w:rsidRPr="0026534B">
        <w:rPr>
          <w:rFonts w:ascii="Arial" w:hAnsi="Arial" w:cs="Arial"/>
        </w:rPr>
        <w:t xml:space="preserve"> Нижегородская область, Вачский район, село </w:t>
      </w:r>
      <w:r w:rsidR="000C002A">
        <w:rPr>
          <w:rFonts w:ascii="Arial" w:hAnsi="Arial" w:cs="Arial"/>
        </w:rPr>
        <w:t>Новоселки, ул. Ленина, д. 91.</w:t>
      </w:r>
    </w:p>
    <w:p w:rsidR="00AC48A3" w:rsidRPr="0026534B" w:rsidRDefault="00AC48A3" w:rsidP="000C002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6534B">
        <w:rPr>
          <w:rFonts w:ascii="Arial" w:hAnsi="Arial" w:cs="Arial"/>
        </w:rPr>
        <w:t xml:space="preserve"> </w:t>
      </w:r>
      <w:r w:rsidRPr="0026534B">
        <w:rPr>
          <w:rFonts w:ascii="Arial" w:hAnsi="Arial" w:cs="Arial"/>
        </w:rPr>
        <w:br/>
        <w:t xml:space="preserve">В период проведения общественных обсуждений с </w:t>
      </w:r>
      <w:r w:rsidR="000C002A">
        <w:rPr>
          <w:rFonts w:ascii="Arial" w:hAnsi="Arial" w:cs="Arial"/>
        </w:rPr>
        <w:t>22.05.2020 по 23.06.2020</w:t>
      </w:r>
      <w:r w:rsidRPr="0026534B">
        <w:rPr>
          <w:rFonts w:ascii="Arial" w:hAnsi="Arial" w:cs="Arial"/>
        </w:rPr>
        <w:t xml:space="preserve"> комиссия принимает от участников общественных обсуждений, прошедших идентификацию в соответствии с частью 12 статьи 5.1 Градостроительного кодекса РФ, предложения и замечания по обсуждаемому проекту путем заполнения формы</w:t>
      </w:r>
      <w:r w:rsidR="00335F66">
        <w:rPr>
          <w:rFonts w:ascii="Arial" w:hAnsi="Arial" w:cs="Arial"/>
        </w:rPr>
        <w:t>, размещенной</w:t>
      </w:r>
      <w:r w:rsidRPr="0026534B">
        <w:rPr>
          <w:rFonts w:ascii="Arial" w:hAnsi="Arial" w:cs="Arial"/>
        </w:rPr>
        <w:t xml:space="preserve"> на официальном сайте, направления </w:t>
      </w:r>
      <w:bookmarkStart w:id="0" w:name="_GoBack"/>
      <w:bookmarkEnd w:id="0"/>
      <w:r w:rsidRPr="0026534B">
        <w:rPr>
          <w:rFonts w:ascii="Arial" w:hAnsi="Arial" w:cs="Arial"/>
        </w:rPr>
        <w:t xml:space="preserve">формы на адрес электронной почты </w:t>
      </w:r>
      <w:r w:rsidR="001764E2" w:rsidRPr="0026534B">
        <w:rPr>
          <w:rFonts w:ascii="Arial" w:hAnsi="Arial" w:cs="Arial"/>
          <w:lang w:val="en-US"/>
        </w:rPr>
        <w:t>adm</w:t>
      </w:r>
      <w:r w:rsidR="000C002A">
        <w:rPr>
          <w:rFonts w:ascii="Arial" w:hAnsi="Arial" w:cs="Arial"/>
        </w:rPr>
        <w:t>-</w:t>
      </w:r>
      <w:r w:rsidR="000C002A">
        <w:rPr>
          <w:rFonts w:ascii="Arial" w:hAnsi="Arial" w:cs="Arial"/>
          <w:lang w:val="en-US"/>
        </w:rPr>
        <w:t>novoselki</w:t>
      </w:r>
      <w:r w:rsidR="000C002A" w:rsidRPr="000C002A">
        <w:rPr>
          <w:rFonts w:ascii="Arial" w:hAnsi="Arial" w:cs="Arial"/>
        </w:rPr>
        <w:t>@</w:t>
      </w:r>
      <w:r w:rsidR="000C002A">
        <w:rPr>
          <w:rFonts w:ascii="Arial" w:hAnsi="Arial" w:cs="Arial"/>
          <w:lang w:val="en-US"/>
        </w:rPr>
        <w:t>yandex</w:t>
      </w:r>
      <w:r w:rsidR="001764E2" w:rsidRPr="0026534B">
        <w:rPr>
          <w:rFonts w:ascii="Arial" w:hAnsi="Arial" w:cs="Arial"/>
        </w:rPr>
        <w:t>.</w:t>
      </w:r>
      <w:r w:rsidR="001764E2" w:rsidRPr="0026534B">
        <w:rPr>
          <w:rFonts w:ascii="Arial" w:hAnsi="Arial" w:cs="Arial"/>
          <w:lang w:val="en-US"/>
        </w:rPr>
        <w:t>ru</w:t>
      </w:r>
      <w:r w:rsidRPr="0026534B">
        <w:rPr>
          <w:rFonts w:ascii="Arial" w:hAnsi="Arial" w:cs="Arial"/>
        </w:rPr>
        <w:t xml:space="preserve">, либо по почте по адресу: </w:t>
      </w:r>
      <w:r w:rsidR="000C002A">
        <w:rPr>
          <w:rFonts w:ascii="Arial" w:hAnsi="Arial" w:cs="Arial"/>
        </w:rPr>
        <w:t>6061</w:t>
      </w:r>
      <w:r w:rsidR="000C002A" w:rsidRPr="000C002A">
        <w:rPr>
          <w:rFonts w:ascii="Arial" w:hAnsi="Arial" w:cs="Arial"/>
        </w:rPr>
        <w:t>60</w:t>
      </w:r>
      <w:r w:rsidR="001764E2" w:rsidRPr="0026534B">
        <w:rPr>
          <w:rFonts w:ascii="Arial" w:hAnsi="Arial" w:cs="Arial"/>
        </w:rPr>
        <w:t xml:space="preserve">, Нижегородская область, </w:t>
      </w:r>
      <w:r w:rsidR="000C002A" w:rsidRPr="000C002A">
        <w:rPr>
          <w:rFonts w:ascii="Arial" w:hAnsi="Arial" w:cs="Arial"/>
        </w:rPr>
        <w:t>Вачский район, село Новоселки, ул. Ленина, д. 91.</w:t>
      </w:r>
      <w:r w:rsidRPr="0026534B">
        <w:rPr>
          <w:rFonts w:ascii="Arial" w:hAnsi="Arial" w:cs="Arial"/>
        </w:rPr>
        <w:br/>
      </w:r>
      <w:r w:rsidR="000C002A" w:rsidRPr="000C002A">
        <w:rPr>
          <w:rFonts w:ascii="Arial" w:hAnsi="Arial" w:cs="Arial"/>
        </w:rPr>
        <w:t xml:space="preserve"> </w:t>
      </w:r>
      <w:r w:rsidRPr="0026534B">
        <w:rPr>
          <w:rFonts w:ascii="Arial" w:hAnsi="Arial" w:cs="Arial"/>
        </w:rPr>
        <w:t>В индивидуальных и коллективных предложениях по об</w:t>
      </w:r>
      <w:r w:rsidR="000C002A">
        <w:rPr>
          <w:rFonts w:ascii="Arial" w:hAnsi="Arial" w:cs="Arial"/>
        </w:rPr>
        <w:t>суждаемому проекту указываются:</w:t>
      </w:r>
      <w:r w:rsidR="000C002A" w:rsidRPr="000C002A">
        <w:rPr>
          <w:rFonts w:ascii="Arial" w:hAnsi="Arial" w:cs="Arial"/>
        </w:rPr>
        <w:t xml:space="preserve"> </w:t>
      </w:r>
      <w:r w:rsidR="000C002A">
        <w:rPr>
          <w:rFonts w:ascii="Arial" w:hAnsi="Arial" w:cs="Arial"/>
        </w:rPr>
        <w:t>для физических лиц:</w:t>
      </w:r>
      <w:r w:rsidR="000C002A" w:rsidRPr="000C002A">
        <w:rPr>
          <w:rFonts w:ascii="Arial" w:hAnsi="Arial" w:cs="Arial"/>
        </w:rPr>
        <w:t xml:space="preserve"> </w:t>
      </w:r>
      <w:r w:rsidRPr="0026534B">
        <w:rPr>
          <w:rFonts w:ascii="Arial" w:hAnsi="Arial" w:cs="Arial"/>
        </w:rPr>
        <w:t>фамилия, имя, отчество, дата рождения, адрес места жительства, контактный телефон (при наличии), подпись гражданина или граждан, внесших предложения, и дата подписания.</w:t>
      </w:r>
      <w:r w:rsidRPr="0026534B">
        <w:rPr>
          <w:rFonts w:ascii="Arial" w:hAnsi="Arial" w:cs="Arial"/>
        </w:rPr>
        <w:br/>
        <w:t xml:space="preserve">В предложениях, направляемых юридическими лицами, должны указываться наименование организации, адрес места нахождения организации, контактный </w:t>
      </w:r>
      <w:r w:rsidRPr="0026534B">
        <w:rPr>
          <w:rFonts w:ascii="Arial" w:hAnsi="Arial" w:cs="Arial"/>
        </w:rPr>
        <w:lastRenderedPageBreak/>
        <w:t>телефон, подпись представителя юридического лица, дата подписания.</w:t>
      </w:r>
      <w:r w:rsidRPr="0026534B">
        <w:rPr>
          <w:rFonts w:ascii="Arial" w:hAnsi="Arial" w:cs="Arial"/>
        </w:rPr>
        <w:br/>
        <w:t>При указании этих данных участник считается идентифицированным.</w:t>
      </w:r>
      <w:r w:rsidRPr="0026534B">
        <w:rPr>
          <w:rFonts w:ascii="Arial" w:hAnsi="Arial" w:cs="Arial"/>
        </w:rPr>
        <w:br/>
        <w:t>В случае отсутствия информации для идентификации предложения и замечания не могут быть учтены.</w:t>
      </w:r>
    </w:p>
    <w:p w:rsidR="00AC48A3" w:rsidRPr="0026534B" w:rsidRDefault="00AC48A3" w:rsidP="00AC48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6534B">
        <w:rPr>
          <w:rFonts w:ascii="Arial" w:eastAsia="Times New Roman" w:hAnsi="Arial" w:cs="Arial"/>
          <w:sz w:val="24"/>
          <w:szCs w:val="24"/>
        </w:rPr>
        <w:t>Приложения:</w:t>
      </w:r>
    </w:p>
    <w:p w:rsidR="00AC48A3" w:rsidRPr="000C002A" w:rsidRDefault="00335F66" w:rsidP="00AC48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="00AC48A3" w:rsidRPr="000C002A">
          <w:rPr>
            <w:rFonts w:ascii="Arial" w:eastAsia="Times New Roman" w:hAnsi="Arial" w:cs="Arial"/>
            <w:sz w:val="24"/>
            <w:szCs w:val="24"/>
            <w:u w:val="single"/>
          </w:rPr>
          <w:t>1. Форма для заполнения</w:t>
        </w:r>
      </w:hyperlink>
    </w:p>
    <w:p w:rsidR="00AC48A3" w:rsidRPr="000C002A" w:rsidRDefault="00335F66" w:rsidP="00AC48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AC48A3" w:rsidRPr="000C002A">
          <w:rPr>
            <w:rFonts w:ascii="Arial" w:eastAsia="Times New Roman" w:hAnsi="Arial" w:cs="Arial"/>
            <w:sz w:val="24"/>
            <w:szCs w:val="24"/>
            <w:u w:val="single"/>
          </w:rPr>
          <w:t>2. Материалы проекта</w:t>
        </w:r>
      </w:hyperlink>
    </w:p>
    <w:p w:rsidR="00AC48A3" w:rsidRPr="000C002A" w:rsidRDefault="00AC48A3" w:rsidP="000C00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002A">
        <w:rPr>
          <w:rFonts w:ascii="Arial" w:eastAsia="Times New Roman" w:hAnsi="Arial" w:cs="Arial"/>
          <w:b/>
          <w:sz w:val="24"/>
          <w:szCs w:val="24"/>
        </w:rPr>
        <w:t>ПРИГЛАШАЕМ ВАС К ОБСУЖДЕНИЮ.</w:t>
      </w:r>
      <w:r w:rsidRPr="000C002A">
        <w:rPr>
          <w:rFonts w:ascii="Arial" w:eastAsia="Times New Roman" w:hAnsi="Arial" w:cs="Arial"/>
          <w:b/>
          <w:sz w:val="24"/>
          <w:szCs w:val="24"/>
        </w:rPr>
        <w:br/>
        <w:t>НАМ ВАЖНО ВАШЕ МНЕНИЕ.</w:t>
      </w:r>
    </w:p>
    <w:sectPr w:rsidR="00AC48A3" w:rsidRPr="000C002A" w:rsidSect="007D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A3"/>
    <w:rsid w:val="000C002A"/>
    <w:rsid w:val="001764E2"/>
    <w:rsid w:val="00182B2E"/>
    <w:rsid w:val="0026534B"/>
    <w:rsid w:val="003031AA"/>
    <w:rsid w:val="00304611"/>
    <w:rsid w:val="00335F66"/>
    <w:rsid w:val="003534A6"/>
    <w:rsid w:val="003D675E"/>
    <w:rsid w:val="00495B40"/>
    <w:rsid w:val="007D1BAF"/>
    <w:rsid w:val="009000D8"/>
    <w:rsid w:val="00AC48A3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C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8A3"/>
    <w:rPr>
      <w:color w:val="0000FF"/>
      <w:u w:val="single"/>
    </w:rPr>
  </w:style>
  <w:style w:type="character" w:styleId="a5">
    <w:name w:val="Strong"/>
    <w:basedOn w:val="a0"/>
    <w:uiPriority w:val="22"/>
    <w:qFormat/>
    <w:rsid w:val="00AC48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8A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AC48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48A3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8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AC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8A3"/>
    <w:rPr>
      <w:color w:val="0000FF"/>
      <w:u w:val="single"/>
    </w:rPr>
  </w:style>
  <w:style w:type="character" w:styleId="a5">
    <w:name w:val="Strong"/>
    <w:basedOn w:val="a0"/>
    <w:uiPriority w:val="22"/>
    <w:qFormat/>
    <w:rsid w:val="00AC48A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48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48A3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rsid w:val="00AC48A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48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48A3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cha-adm.ru/files/materialy_proekta.zip" TargetMode="External"/><Relationship Id="rId5" Type="http://schemas.openxmlformats.org/officeDocument/2006/relationships/hyperlink" Target="http://vacha-adm.ru/files/for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Alex_Falcon</dc:creator>
  <cp:lastModifiedBy>спец1</cp:lastModifiedBy>
  <cp:revision>4</cp:revision>
  <dcterms:created xsi:type="dcterms:W3CDTF">2020-05-22T06:30:00Z</dcterms:created>
  <dcterms:modified xsi:type="dcterms:W3CDTF">2020-05-22T07:21:00Z</dcterms:modified>
</cp:coreProperties>
</file>